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188E" w14:textId="0151635C" w:rsidR="00F7156E" w:rsidRDefault="00420A82" w:rsidP="0047660B">
      <w:pPr>
        <w:tabs>
          <w:tab w:val="left" w:pos="1701"/>
        </w:tabs>
        <w:ind w:right="170"/>
      </w:pPr>
      <w:r>
        <w:rPr>
          <w:noProof/>
          <w:lang w:val="en-US"/>
        </w:rPr>
        <w:drawing>
          <wp:anchor distT="0" distB="0" distL="114300" distR="114300" simplePos="0" relativeHeight="251635712" behindDoc="0" locked="0" layoutInCell="1" allowOverlap="1" wp14:anchorId="6039DC4C" wp14:editId="13011DAA">
            <wp:simplePos x="0" y="0"/>
            <wp:positionH relativeFrom="column">
              <wp:posOffset>1128395</wp:posOffset>
            </wp:positionH>
            <wp:positionV relativeFrom="paragraph">
              <wp:posOffset>192405</wp:posOffset>
            </wp:positionV>
            <wp:extent cx="6076315" cy="514350"/>
            <wp:effectExtent l="0" t="0" r="635" b="0"/>
            <wp:wrapSquare wrapText="bothSides"/>
            <wp:docPr id="1199" name="Εικόνα 1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31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189" w:rsidRPr="00314EBE">
        <w:t xml:space="preserve">   </w:t>
      </w:r>
    </w:p>
    <w:p w14:paraId="7776C737" w14:textId="3C99F0AE" w:rsidR="00C43528" w:rsidRDefault="00F7156E" w:rsidP="0047660B">
      <w:pPr>
        <w:pStyle w:val="BodyText"/>
        <w:spacing w:before="94" w:line="249" w:lineRule="auto"/>
        <w:ind w:left="1783" w:right="170"/>
        <w:rPr>
          <w:lang w:val="el-GR"/>
        </w:rPr>
      </w:pPr>
      <w:r w:rsidRPr="00314EBE">
        <w:rPr>
          <w:lang w:val="el-GR"/>
        </w:rPr>
        <w:tab/>
      </w:r>
    </w:p>
    <w:p w14:paraId="78B30C30" w14:textId="77777777" w:rsidR="0097435F" w:rsidRPr="00314EBE" w:rsidRDefault="0097435F" w:rsidP="0047660B">
      <w:pPr>
        <w:pStyle w:val="BodyText"/>
        <w:spacing w:before="94" w:line="249" w:lineRule="auto"/>
        <w:ind w:left="1783" w:right="170"/>
        <w:rPr>
          <w:lang w:val="el-GR"/>
        </w:rPr>
      </w:pPr>
    </w:p>
    <w:p w14:paraId="0D3EA5BF" w14:textId="36BB0F4D" w:rsidR="0097435F" w:rsidRDefault="00AC414F" w:rsidP="00EB719E">
      <w:pPr>
        <w:pStyle w:val="Heading1"/>
        <w:pBdr>
          <w:top w:val="single" w:sz="8" w:space="1" w:color="00B0F0"/>
          <w:bottom w:val="single" w:sz="8" w:space="1" w:color="00B0F0"/>
        </w:pBdr>
        <w:kinsoku w:val="0"/>
        <w:overflowPunct w:val="0"/>
        <w:ind w:left="1757" w:right="230"/>
      </w:pPr>
      <w:r>
        <w:rPr>
          <w:color w:val="63A1AA"/>
        </w:rPr>
        <w:t>Η αναπτυξιακή δυναμική το 2023</w:t>
      </w:r>
      <w:r w:rsidRPr="00EB719E">
        <w:rPr>
          <w:b w:val="0"/>
          <w:bCs w:val="0"/>
          <w:color w:val="63A1AA"/>
        </w:rPr>
        <w:t xml:space="preserve">: </w:t>
      </w:r>
      <w:r>
        <w:rPr>
          <w:color w:val="63A1AA"/>
        </w:rPr>
        <w:t>Η επίδραση του οικονομικού κλίματος</w:t>
      </w:r>
      <w:r w:rsidR="009B127D">
        <w:rPr>
          <w:color w:val="63A1AA"/>
        </w:rPr>
        <w:t xml:space="preserve">, </w:t>
      </w:r>
      <w:r>
        <w:rPr>
          <w:color w:val="63A1AA"/>
        </w:rPr>
        <w:t xml:space="preserve">των φυσικών καταστροφών </w:t>
      </w:r>
      <w:r w:rsidR="009B127D">
        <w:rPr>
          <w:color w:val="63A1AA"/>
        </w:rPr>
        <w:t>και της εξωτερικής ζήτησης</w:t>
      </w:r>
    </w:p>
    <w:p w14:paraId="55D9B92A" w14:textId="77777777" w:rsidR="00EB719E" w:rsidRDefault="00EB719E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25B17936" w14:textId="199AA39B" w:rsidR="00DD2082" w:rsidRDefault="00230114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  <w:r>
        <w:rPr>
          <w:sz w:val="20"/>
          <w:lang w:val="el-GR"/>
        </w:rPr>
        <w:t xml:space="preserve">Η βελτίωση του </w:t>
      </w:r>
      <w:r w:rsidR="00816C9C">
        <w:rPr>
          <w:sz w:val="20"/>
          <w:lang w:val="el-GR"/>
        </w:rPr>
        <w:t xml:space="preserve">δείκτη </w:t>
      </w:r>
      <w:r>
        <w:rPr>
          <w:sz w:val="20"/>
          <w:lang w:val="el-GR"/>
        </w:rPr>
        <w:t>οικονομικού κλίματος στη χώρα μας αντανακλάται στις</w:t>
      </w:r>
      <w:r w:rsidR="00687A92">
        <w:rPr>
          <w:sz w:val="20"/>
          <w:lang w:val="el-GR"/>
        </w:rPr>
        <w:t xml:space="preserve"> θετικές</w:t>
      </w:r>
      <w:r w:rsidR="00687A92" w:rsidRPr="00687A92">
        <w:rPr>
          <w:sz w:val="20"/>
          <w:lang w:val="el-GR"/>
        </w:rPr>
        <w:t xml:space="preserve"> επιδόσεις</w:t>
      </w:r>
      <w:r>
        <w:rPr>
          <w:sz w:val="20"/>
          <w:lang w:val="el-GR"/>
        </w:rPr>
        <w:t xml:space="preserve"> που κατέγραψε η ελληνική οικονομία</w:t>
      </w:r>
      <w:r w:rsidR="00663AEC" w:rsidRPr="008B3B6E">
        <w:rPr>
          <w:sz w:val="20"/>
          <w:lang w:val="el-GR"/>
        </w:rPr>
        <w:t>,</w:t>
      </w:r>
      <w:r w:rsidR="00687A92" w:rsidRPr="00687A92">
        <w:rPr>
          <w:sz w:val="20"/>
          <w:lang w:val="el-GR"/>
        </w:rPr>
        <w:t xml:space="preserve"> </w:t>
      </w:r>
      <w:r w:rsidR="00687A92">
        <w:rPr>
          <w:sz w:val="20"/>
          <w:lang w:val="el-GR"/>
        </w:rPr>
        <w:t>το πρώτο εξάμηνο</w:t>
      </w:r>
      <w:r w:rsidR="00663AEC">
        <w:rPr>
          <w:sz w:val="20"/>
          <w:lang w:val="el-GR"/>
        </w:rPr>
        <w:t xml:space="preserve"> του 2023</w:t>
      </w:r>
      <w:r w:rsidR="00687A92">
        <w:rPr>
          <w:sz w:val="20"/>
          <w:lang w:val="el-GR"/>
        </w:rPr>
        <w:t>, καθώς το ΑΕΠ αυξήθηκε κατά 2,4% σε ετήσια βάση, με αρωγούς την καλή πορεία</w:t>
      </w:r>
      <w:r w:rsidR="00687A92" w:rsidRPr="00687A92">
        <w:rPr>
          <w:sz w:val="20"/>
          <w:lang w:val="el-GR"/>
        </w:rPr>
        <w:t xml:space="preserve"> του τουρισμού </w:t>
      </w:r>
      <w:r w:rsidR="00687A92">
        <w:rPr>
          <w:sz w:val="20"/>
          <w:lang w:val="el-GR"/>
        </w:rPr>
        <w:t>και</w:t>
      </w:r>
      <w:r>
        <w:rPr>
          <w:sz w:val="20"/>
          <w:lang w:val="el-GR"/>
        </w:rPr>
        <w:t xml:space="preserve"> την αύξηση των επενδύσεων</w:t>
      </w:r>
      <w:r w:rsidR="00687A92">
        <w:rPr>
          <w:sz w:val="20"/>
          <w:lang w:val="el-GR"/>
        </w:rPr>
        <w:t xml:space="preserve">. </w:t>
      </w:r>
      <w:r w:rsidR="00F066A3">
        <w:rPr>
          <w:sz w:val="20"/>
          <w:lang w:val="el-GR"/>
        </w:rPr>
        <w:t xml:space="preserve">Οι προσδοκίες για το σύνολο του έτους παραμένουν θετικές, </w:t>
      </w:r>
      <w:r w:rsidR="00663AEC" w:rsidRPr="008B3B6E">
        <w:rPr>
          <w:sz w:val="20"/>
          <w:lang w:val="el-GR"/>
        </w:rPr>
        <w:t>αλλά</w:t>
      </w:r>
      <w:r w:rsidR="00687A92" w:rsidRPr="00687A92">
        <w:rPr>
          <w:sz w:val="20"/>
          <w:lang w:val="el-GR"/>
        </w:rPr>
        <w:t xml:space="preserve"> μετρι</w:t>
      </w:r>
      <w:r w:rsidR="00F066A3">
        <w:rPr>
          <w:sz w:val="20"/>
          <w:lang w:val="el-GR"/>
        </w:rPr>
        <w:t xml:space="preserve">άζονται, </w:t>
      </w:r>
      <w:r w:rsidR="00F066A3" w:rsidRPr="00F066A3">
        <w:rPr>
          <w:i/>
          <w:iCs/>
          <w:sz w:val="20"/>
          <w:lang w:val="el-GR"/>
        </w:rPr>
        <w:t>μέχρι κάποιο βαθμό</w:t>
      </w:r>
      <w:r w:rsidR="00F066A3">
        <w:rPr>
          <w:sz w:val="20"/>
          <w:lang w:val="el-GR"/>
        </w:rPr>
        <w:t>,</w:t>
      </w:r>
      <w:r w:rsidR="00687A92" w:rsidRPr="00687A92">
        <w:rPr>
          <w:sz w:val="20"/>
          <w:lang w:val="el-GR"/>
        </w:rPr>
        <w:t xml:space="preserve"> από τις επιπτώσεις των καταστροφικών πυρκαγιών και των ακραίων καιρικών φαινομένων που έπληξαν το φετινό καλοκαίρι διάφορες περιοχές της χώρας. Ειδικότερα</w:t>
      </w:r>
      <w:r w:rsidR="00F066A3">
        <w:rPr>
          <w:sz w:val="20"/>
          <w:lang w:val="el-GR"/>
        </w:rPr>
        <w:t>,</w:t>
      </w:r>
      <w:r w:rsidR="00687A92" w:rsidRPr="00687A92">
        <w:rPr>
          <w:sz w:val="20"/>
          <w:lang w:val="el-GR"/>
        </w:rPr>
        <w:t xml:space="preserve"> σε ό</w:t>
      </w:r>
      <w:r w:rsidR="00F066A3">
        <w:rPr>
          <w:sz w:val="20"/>
          <w:lang w:val="el-GR"/>
        </w:rPr>
        <w:t>,</w:t>
      </w:r>
      <w:r w:rsidR="00687A92" w:rsidRPr="00687A92">
        <w:rPr>
          <w:sz w:val="20"/>
          <w:lang w:val="el-GR"/>
        </w:rPr>
        <w:t>τι αφορά στην περιφέρεια Θεσσαλίας</w:t>
      </w:r>
      <w:r w:rsidR="00663AEC" w:rsidRPr="008B3B6E">
        <w:rPr>
          <w:sz w:val="20"/>
          <w:lang w:val="el-GR"/>
        </w:rPr>
        <w:t>,</w:t>
      </w:r>
      <w:r w:rsidR="00687A92" w:rsidRPr="00687A92">
        <w:rPr>
          <w:sz w:val="20"/>
          <w:lang w:val="el-GR"/>
        </w:rPr>
        <w:t xml:space="preserve"> οι πρόσφατες καταστροφικές πλημμύρες αποτελούν μ</w:t>
      </w:r>
      <w:r w:rsidR="00663AEC" w:rsidRPr="008B3B6E">
        <w:rPr>
          <w:sz w:val="20"/>
          <w:lang w:val="el-GR"/>
        </w:rPr>
        <w:t>ι</w:t>
      </w:r>
      <w:r w:rsidR="00687A92" w:rsidRPr="00687A92">
        <w:rPr>
          <w:sz w:val="20"/>
          <w:lang w:val="el-GR"/>
        </w:rPr>
        <w:t>α ιδιαίτερα δυσμενή εξέλιξη, με κοινωνικές και οικονομικές προεκτάσεις. Προκειμένου να εκτιμηθεί το μέγεθος της ζημίας θα πρέπει να ληφθούν υπόψ</w:t>
      </w:r>
      <w:r w:rsidR="00B44D8F" w:rsidRPr="008B3B6E">
        <w:rPr>
          <w:sz w:val="20"/>
          <w:lang w:val="el-GR"/>
        </w:rPr>
        <w:t>η</w:t>
      </w:r>
      <w:r w:rsidR="00687A92" w:rsidRPr="00687A92">
        <w:rPr>
          <w:sz w:val="20"/>
          <w:lang w:val="el-GR"/>
        </w:rPr>
        <w:t xml:space="preserve"> αφενός </w:t>
      </w:r>
      <w:r w:rsidR="00F066A3">
        <w:rPr>
          <w:sz w:val="20"/>
          <w:lang w:val="el-GR"/>
        </w:rPr>
        <w:t>οι</w:t>
      </w:r>
      <w:r w:rsidR="00687A92" w:rsidRPr="00687A92">
        <w:rPr>
          <w:sz w:val="20"/>
          <w:lang w:val="el-GR"/>
        </w:rPr>
        <w:t xml:space="preserve"> καταστροφές σ</w:t>
      </w:r>
      <w:r w:rsidR="00663AEC" w:rsidRPr="008B3B6E">
        <w:rPr>
          <w:sz w:val="20"/>
          <w:lang w:val="el-GR"/>
        </w:rPr>
        <w:t>τις</w:t>
      </w:r>
      <w:r w:rsidR="00687A92" w:rsidRPr="00687A92">
        <w:rPr>
          <w:sz w:val="20"/>
          <w:lang w:val="el-GR"/>
        </w:rPr>
        <w:t xml:space="preserve"> υποδομές και </w:t>
      </w:r>
      <w:r w:rsidR="00663AEC" w:rsidRPr="008B3B6E">
        <w:rPr>
          <w:sz w:val="20"/>
          <w:lang w:val="el-GR"/>
        </w:rPr>
        <w:t xml:space="preserve">την </w:t>
      </w:r>
      <w:r w:rsidR="00687A92" w:rsidRPr="00687A92">
        <w:rPr>
          <w:sz w:val="20"/>
          <w:lang w:val="el-GR"/>
        </w:rPr>
        <w:t xml:space="preserve">αγροτική </w:t>
      </w:r>
      <w:r w:rsidR="00663AEC" w:rsidRPr="008B3B6E">
        <w:rPr>
          <w:sz w:val="20"/>
          <w:lang w:val="el-GR"/>
        </w:rPr>
        <w:t xml:space="preserve">και κτηνοτροφική </w:t>
      </w:r>
      <w:r w:rsidR="00687A92" w:rsidRPr="00687A92">
        <w:rPr>
          <w:sz w:val="20"/>
          <w:lang w:val="el-GR"/>
        </w:rPr>
        <w:t>παραγωγή</w:t>
      </w:r>
      <w:r>
        <w:rPr>
          <w:sz w:val="20"/>
          <w:lang w:val="el-GR"/>
        </w:rPr>
        <w:t xml:space="preserve"> και</w:t>
      </w:r>
      <w:r w:rsidR="00687A92" w:rsidRPr="00687A92">
        <w:rPr>
          <w:sz w:val="20"/>
          <w:lang w:val="el-GR"/>
        </w:rPr>
        <w:t xml:space="preserve"> αφετέρου η επίπτωση που θα έχει στην οικονομική δραστηριότητα το γεγονός ότι οι αγροτικές εκτάσεις δεν δύνανται να επανέλθουν άμεσα στην προτέρα κατάσταση.</w:t>
      </w:r>
      <w:r w:rsidR="00606F6B">
        <w:rPr>
          <w:sz w:val="20"/>
          <w:lang w:val="el-GR"/>
        </w:rPr>
        <w:t xml:space="preserve"> </w:t>
      </w:r>
      <w:r w:rsidR="00672513" w:rsidRPr="00631076">
        <w:rPr>
          <w:sz w:val="20"/>
          <w:lang w:val="el-GR"/>
        </w:rPr>
        <w:t xml:space="preserve">Ωστόσο, </w:t>
      </w:r>
      <w:r w:rsidR="00F066A3" w:rsidRPr="00631076">
        <w:rPr>
          <w:sz w:val="20"/>
          <w:lang w:val="el-GR"/>
        </w:rPr>
        <w:t>βραχυπρόθεσμ</w:t>
      </w:r>
      <w:r w:rsidR="00672513" w:rsidRPr="00631076">
        <w:rPr>
          <w:sz w:val="20"/>
          <w:lang w:val="el-GR"/>
        </w:rPr>
        <w:t>α</w:t>
      </w:r>
      <w:r w:rsidR="00663AEC" w:rsidRPr="008B3B6E">
        <w:rPr>
          <w:sz w:val="20"/>
          <w:lang w:val="el-GR"/>
        </w:rPr>
        <w:t>,</w:t>
      </w:r>
      <w:r w:rsidR="00F066A3" w:rsidRPr="00631076">
        <w:rPr>
          <w:sz w:val="20"/>
          <w:lang w:val="el-GR"/>
        </w:rPr>
        <w:t xml:space="preserve"> είναι πιθανό να ασκηθούν ανοδικές πιέσεις </w:t>
      </w:r>
      <w:r w:rsidR="00EF34CE" w:rsidRPr="00631076">
        <w:rPr>
          <w:sz w:val="20"/>
          <w:lang w:val="el-GR"/>
        </w:rPr>
        <w:t>σ</w:t>
      </w:r>
      <w:r w:rsidR="00F066A3" w:rsidRPr="00631076">
        <w:rPr>
          <w:sz w:val="20"/>
          <w:lang w:val="el-GR"/>
        </w:rPr>
        <w:t>τ</w:t>
      </w:r>
      <w:r w:rsidR="00EF34CE" w:rsidRPr="00631076">
        <w:rPr>
          <w:sz w:val="20"/>
          <w:lang w:val="el-GR"/>
        </w:rPr>
        <w:t>ις</w:t>
      </w:r>
      <w:r w:rsidR="00F066A3" w:rsidRPr="00631076">
        <w:rPr>
          <w:sz w:val="20"/>
          <w:lang w:val="el-GR"/>
        </w:rPr>
        <w:t xml:space="preserve"> </w:t>
      </w:r>
      <w:r w:rsidR="00816C9C" w:rsidRPr="00631076">
        <w:rPr>
          <w:sz w:val="20"/>
          <w:lang w:val="el-GR"/>
        </w:rPr>
        <w:t>τιμ</w:t>
      </w:r>
      <w:r w:rsidR="00EF34CE" w:rsidRPr="00631076">
        <w:rPr>
          <w:sz w:val="20"/>
          <w:lang w:val="el-GR"/>
        </w:rPr>
        <w:t>ές</w:t>
      </w:r>
      <w:r w:rsidR="00816C9C" w:rsidRPr="00631076">
        <w:rPr>
          <w:sz w:val="20"/>
          <w:lang w:val="el-GR"/>
        </w:rPr>
        <w:t xml:space="preserve"> των </w:t>
      </w:r>
      <w:r w:rsidR="00F066A3" w:rsidRPr="00631076">
        <w:rPr>
          <w:sz w:val="20"/>
          <w:lang w:val="el-GR"/>
        </w:rPr>
        <w:t>τροφίμων</w:t>
      </w:r>
      <w:r w:rsidR="00606F6B" w:rsidRPr="00631076">
        <w:rPr>
          <w:sz w:val="20"/>
          <w:lang w:val="el-GR"/>
        </w:rPr>
        <w:t>, ενώ</w:t>
      </w:r>
      <w:r w:rsidR="00663AEC" w:rsidRPr="008B3B6E">
        <w:rPr>
          <w:sz w:val="20"/>
          <w:lang w:val="el-GR"/>
        </w:rPr>
        <w:t>,</w:t>
      </w:r>
      <w:r w:rsidR="00672513" w:rsidRPr="00631076">
        <w:rPr>
          <w:sz w:val="20"/>
          <w:lang w:val="el-GR"/>
        </w:rPr>
        <w:t xml:space="preserve"> μεσοπρόθεσμα</w:t>
      </w:r>
      <w:r w:rsidR="00663AEC" w:rsidRPr="008B3B6E">
        <w:rPr>
          <w:sz w:val="20"/>
          <w:lang w:val="el-GR"/>
        </w:rPr>
        <w:t>,</w:t>
      </w:r>
      <w:r w:rsidR="00606F6B" w:rsidRPr="00631076">
        <w:rPr>
          <w:sz w:val="20"/>
          <w:lang w:val="el-GR"/>
        </w:rPr>
        <w:t xml:space="preserve"> </w:t>
      </w:r>
      <w:r w:rsidR="00816C9C" w:rsidRPr="00631076">
        <w:rPr>
          <w:sz w:val="20"/>
          <w:lang w:val="el-GR"/>
        </w:rPr>
        <w:t xml:space="preserve">ενδέχεται να επέλθει </w:t>
      </w:r>
      <w:r w:rsidR="00292F49" w:rsidRPr="00631076">
        <w:rPr>
          <w:sz w:val="20"/>
          <w:lang w:val="el-GR"/>
        </w:rPr>
        <w:t>επιδείνωση του εμπορικού ισοζυγίου τόσο λόγω μείωσης των εξαγωγών αγαθών</w:t>
      </w:r>
      <w:r w:rsidR="00672513" w:rsidRPr="00631076">
        <w:rPr>
          <w:sz w:val="20"/>
          <w:lang w:val="el-GR"/>
        </w:rPr>
        <w:t>,</w:t>
      </w:r>
      <w:r w:rsidR="00292F49" w:rsidRPr="00631076">
        <w:rPr>
          <w:sz w:val="20"/>
          <w:lang w:val="el-GR"/>
        </w:rPr>
        <w:t xml:space="preserve"> όσο και λόγω </w:t>
      </w:r>
      <w:r w:rsidR="00606F6B" w:rsidRPr="00631076">
        <w:rPr>
          <w:sz w:val="20"/>
          <w:lang w:val="el-GR"/>
        </w:rPr>
        <w:t>αναπλήρωση</w:t>
      </w:r>
      <w:r w:rsidR="00292F49" w:rsidRPr="00631076">
        <w:rPr>
          <w:sz w:val="20"/>
          <w:lang w:val="el-GR"/>
        </w:rPr>
        <w:t>ς,</w:t>
      </w:r>
      <w:r w:rsidR="00606F6B" w:rsidRPr="00631076">
        <w:rPr>
          <w:sz w:val="20"/>
          <w:lang w:val="el-GR"/>
        </w:rPr>
        <w:t xml:space="preserve"> </w:t>
      </w:r>
      <w:r w:rsidR="00292F49" w:rsidRPr="00631076">
        <w:rPr>
          <w:sz w:val="20"/>
          <w:lang w:val="el-GR"/>
        </w:rPr>
        <w:t xml:space="preserve">μέσω εισαγωγών αγαθών, </w:t>
      </w:r>
      <w:r w:rsidR="00606F6B" w:rsidRPr="00631076">
        <w:rPr>
          <w:sz w:val="20"/>
          <w:lang w:val="el-GR"/>
        </w:rPr>
        <w:t>της απολεσθείσας αγροτικής</w:t>
      </w:r>
      <w:r w:rsidR="00663AEC" w:rsidRPr="008B3B6E">
        <w:rPr>
          <w:sz w:val="20"/>
          <w:lang w:val="el-GR"/>
        </w:rPr>
        <w:t xml:space="preserve"> και κτηνοτροφικής</w:t>
      </w:r>
      <w:r w:rsidR="00606F6B" w:rsidRPr="00631076">
        <w:rPr>
          <w:sz w:val="20"/>
          <w:lang w:val="el-GR"/>
        </w:rPr>
        <w:t xml:space="preserve"> παραγωγής </w:t>
      </w:r>
      <w:r w:rsidR="00292F49" w:rsidRPr="00631076">
        <w:rPr>
          <w:sz w:val="20"/>
          <w:lang w:val="el-GR"/>
        </w:rPr>
        <w:t>που προοριζόταν για εγχώρια κατανάλωση</w:t>
      </w:r>
      <w:r w:rsidR="00606F6B" w:rsidRPr="00631076">
        <w:rPr>
          <w:sz w:val="20"/>
          <w:lang w:val="el-GR"/>
        </w:rPr>
        <w:t xml:space="preserve">. </w:t>
      </w:r>
      <w:r w:rsidR="00672513" w:rsidRPr="00631076">
        <w:rPr>
          <w:sz w:val="20"/>
          <w:lang w:val="el-GR"/>
        </w:rPr>
        <w:t>Επιπλέον</w:t>
      </w:r>
      <w:r w:rsidR="007F5378" w:rsidRPr="00631076">
        <w:rPr>
          <w:sz w:val="20"/>
          <w:lang w:val="el-GR"/>
        </w:rPr>
        <w:t>,</w:t>
      </w:r>
      <w:r w:rsidR="00672513" w:rsidRPr="00631076">
        <w:rPr>
          <w:sz w:val="20"/>
          <w:lang w:val="el-GR"/>
        </w:rPr>
        <w:t xml:space="preserve"> η μείωση του κεφαλαίου που χρησιμοποιείται στην παραγωγική διαδικασία (κτίρια, μηχανήματα, γη) αποτελεί, μακροπρόθεσμα,</w:t>
      </w:r>
      <w:r w:rsidR="00672513">
        <w:rPr>
          <w:sz w:val="20"/>
          <w:lang w:val="el-GR"/>
        </w:rPr>
        <w:t xml:space="preserve"> </w:t>
      </w:r>
      <w:r w:rsidR="007F5378">
        <w:rPr>
          <w:sz w:val="20"/>
          <w:lang w:val="el-GR"/>
        </w:rPr>
        <w:t xml:space="preserve">τη </w:t>
      </w:r>
      <w:r w:rsidR="004D6CC5">
        <w:rPr>
          <w:sz w:val="20"/>
          <w:lang w:val="el-GR"/>
        </w:rPr>
        <w:t>σημαντικ</w:t>
      </w:r>
      <w:r w:rsidR="007F5378">
        <w:rPr>
          <w:sz w:val="20"/>
          <w:lang w:val="el-GR"/>
        </w:rPr>
        <w:t>ότερη</w:t>
      </w:r>
      <w:r w:rsidR="004D6CC5">
        <w:rPr>
          <w:sz w:val="20"/>
          <w:lang w:val="el-GR"/>
        </w:rPr>
        <w:t xml:space="preserve"> πρόκληση, καθώς επηρεάζει</w:t>
      </w:r>
      <w:r w:rsidR="007F5378">
        <w:rPr>
          <w:sz w:val="20"/>
          <w:lang w:val="el-GR"/>
        </w:rPr>
        <w:t xml:space="preserve"> δυσμενώς</w:t>
      </w:r>
      <w:r w:rsidR="004D6CC5">
        <w:rPr>
          <w:sz w:val="20"/>
          <w:lang w:val="el-GR"/>
        </w:rPr>
        <w:t xml:space="preserve"> </w:t>
      </w:r>
      <w:r w:rsidR="007F5378">
        <w:rPr>
          <w:sz w:val="20"/>
          <w:lang w:val="el-GR"/>
        </w:rPr>
        <w:t>τις παραγωγικές δυνατότητες της οικονομίας και</w:t>
      </w:r>
      <w:r w:rsidR="00663AEC" w:rsidRPr="008B3B6E">
        <w:rPr>
          <w:sz w:val="20"/>
          <w:lang w:val="el-GR"/>
        </w:rPr>
        <w:t>,</w:t>
      </w:r>
      <w:r w:rsidR="007F5378">
        <w:rPr>
          <w:sz w:val="20"/>
          <w:lang w:val="el-GR"/>
        </w:rPr>
        <w:t xml:space="preserve"> κατά συνέπεια</w:t>
      </w:r>
      <w:r w:rsidR="00663AEC" w:rsidRPr="008B3B6E">
        <w:rPr>
          <w:sz w:val="20"/>
          <w:lang w:val="el-GR"/>
        </w:rPr>
        <w:t>,</w:t>
      </w:r>
      <w:r w:rsidR="007F5378">
        <w:rPr>
          <w:sz w:val="20"/>
          <w:lang w:val="el-GR"/>
        </w:rPr>
        <w:t xml:space="preserve"> </w:t>
      </w:r>
      <w:r w:rsidR="004D6CC5">
        <w:rPr>
          <w:sz w:val="20"/>
          <w:lang w:val="el-GR"/>
        </w:rPr>
        <w:t>το δυνητικό προϊόν.</w:t>
      </w:r>
      <w:r w:rsidR="00672513">
        <w:rPr>
          <w:sz w:val="20"/>
          <w:lang w:val="el-GR"/>
        </w:rPr>
        <w:t xml:space="preserve"> </w:t>
      </w:r>
      <w:r w:rsidR="00816C9C">
        <w:rPr>
          <w:sz w:val="20"/>
          <w:lang w:val="el-GR"/>
        </w:rPr>
        <w:t xml:space="preserve">Σημαντικό παράγοντα κινδύνου για την οικονομική δραστηριότητα τα επόμενα τρίμηνα </w:t>
      </w:r>
      <w:r w:rsidR="00AC414F">
        <w:rPr>
          <w:sz w:val="20"/>
          <w:lang w:val="el-GR"/>
        </w:rPr>
        <w:t>συνιστούν</w:t>
      </w:r>
      <w:r w:rsidR="00816C9C">
        <w:rPr>
          <w:sz w:val="20"/>
          <w:lang w:val="el-GR"/>
        </w:rPr>
        <w:t xml:space="preserve"> οι τάσεις εξασθένησης της οικονομικής δραστηριότητας στη Βόρει</w:t>
      </w:r>
      <w:r w:rsidR="00751CB2">
        <w:rPr>
          <w:sz w:val="20"/>
          <w:lang w:val="el-GR"/>
        </w:rPr>
        <w:t>α</w:t>
      </w:r>
      <w:r w:rsidR="00816C9C">
        <w:rPr>
          <w:sz w:val="20"/>
          <w:lang w:val="el-GR"/>
        </w:rPr>
        <w:t xml:space="preserve"> Ευρώπη και κυρίως </w:t>
      </w:r>
      <w:r w:rsidR="00EB719E" w:rsidRPr="00EB719E">
        <w:rPr>
          <w:sz w:val="20"/>
          <w:lang w:val="el-GR"/>
        </w:rPr>
        <w:t>σ</w:t>
      </w:r>
      <w:r w:rsidR="00816C9C">
        <w:rPr>
          <w:sz w:val="20"/>
          <w:lang w:val="el-GR"/>
        </w:rPr>
        <w:t>τη</w:t>
      </w:r>
      <w:r w:rsidR="00663AEC" w:rsidRPr="008B3B6E">
        <w:rPr>
          <w:sz w:val="20"/>
          <w:lang w:val="el-GR"/>
        </w:rPr>
        <w:t>ν</w:t>
      </w:r>
      <w:r w:rsidR="00816C9C">
        <w:rPr>
          <w:sz w:val="20"/>
          <w:lang w:val="el-GR"/>
        </w:rPr>
        <w:t xml:space="preserve"> Γερμανία που ενδέχεται να συμπιέσουν τη</w:t>
      </w:r>
      <w:r w:rsidR="00EB719E" w:rsidRPr="00EB719E">
        <w:rPr>
          <w:sz w:val="20"/>
          <w:lang w:val="el-GR"/>
        </w:rPr>
        <w:t>ν</w:t>
      </w:r>
      <w:r w:rsidR="00816C9C">
        <w:rPr>
          <w:sz w:val="20"/>
          <w:lang w:val="el-GR"/>
        </w:rPr>
        <w:t xml:space="preserve"> εξωτερική ζήτηση για αγαθά </w:t>
      </w:r>
    </w:p>
    <w:p w14:paraId="77104082" w14:textId="0BBE09D1" w:rsidR="00EF34CE" w:rsidRDefault="001B3C13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 wp14:anchorId="31C0C5F9" wp14:editId="65442854">
                <wp:simplePos x="0" y="0"/>
                <wp:positionH relativeFrom="margin">
                  <wp:posOffset>6985</wp:posOffset>
                </wp:positionH>
                <wp:positionV relativeFrom="paragraph">
                  <wp:posOffset>139395</wp:posOffset>
                </wp:positionV>
                <wp:extent cx="7199630" cy="3383280"/>
                <wp:effectExtent l="0" t="0" r="1270" b="7620"/>
                <wp:wrapNone/>
                <wp:docPr id="59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30" cy="3383280"/>
                          <a:chOff x="0" y="0"/>
                          <a:chExt cx="71804" cy="26289"/>
                        </a:xfrm>
                      </wpg:grpSpPr>
                      <wps:wsp>
                        <wps:cNvPr id="6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6" cy="26289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A6A9B" w14:textId="6C059214" w:rsidR="00B35F8B" w:rsidRPr="00B53FCC" w:rsidRDefault="00B35F8B" w:rsidP="00B35F8B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  <w:r w:rsidRPr="00B53FCC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br/>
                              </w:r>
                              <w:r w:rsidRPr="000753F7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ΓΡΑΦΗΜΑ</w:t>
                              </w:r>
                              <w:r w:rsidRPr="00B53FCC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0D1F04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1</w:t>
                              </w:r>
                            </w:p>
                            <w:p w14:paraId="05C8A24A" w14:textId="77777777" w:rsidR="00B35F8B" w:rsidRPr="00B53FCC" w:rsidRDefault="00B35F8B" w:rsidP="00B35F8B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D06AC86" w14:textId="77777777" w:rsidR="00B35F8B" w:rsidRPr="00B53FCC" w:rsidRDefault="00B35F8B" w:rsidP="00B35F8B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4158100" w14:textId="77777777" w:rsidR="00B35F8B" w:rsidRPr="00B53FCC" w:rsidRDefault="00B35F8B" w:rsidP="00B35F8B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8029B44" w14:textId="77777777" w:rsidR="00B35F8B" w:rsidRPr="00B53FCC" w:rsidRDefault="00B35F8B" w:rsidP="00B35F8B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70B575F" w14:textId="77777777" w:rsidR="00B35F8B" w:rsidRPr="00B53FCC" w:rsidRDefault="00B35F8B" w:rsidP="00B35F8B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9239EEA" w14:textId="77777777" w:rsidR="00B35F8B" w:rsidRPr="00B53FCC" w:rsidRDefault="00B35F8B" w:rsidP="00B35F8B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6947B2E" w14:textId="77777777" w:rsidR="00B35F8B" w:rsidRPr="00B53FCC" w:rsidRDefault="00B35F8B" w:rsidP="00B35F8B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046F07A" w14:textId="77777777" w:rsidR="00B35F8B" w:rsidRPr="00B53FCC" w:rsidRDefault="00B35F8B" w:rsidP="00B35F8B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C845A67" w14:textId="211D6F3A" w:rsidR="00B35F8B" w:rsidRPr="00E66BCB" w:rsidRDefault="00B35F8B" w:rsidP="00B35F8B">
                              <w:pPr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18"/>
                                </w:rPr>
                              </w:pP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Πηγή</w:t>
                              </w:r>
                              <w:r w:rsidRPr="00E66BCB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>Eurostat</w:t>
                              </w:r>
                              <w:r w:rsidRPr="00E66BCB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, </w:t>
                              </w:r>
                              <w:r w:rsidR="00E66BCB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ΕΛΣΤΑΤ, Ευρωπαϊκή Επιτροπή, Τράπεζα της Ελλάδος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364"/>
                        <wps:cNvSpPr>
                          <a:spLocks/>
                        </wps:cNvSpPr>
                        <wps:spPr bwMode="auto">
                          <a:xfrm>
                            <a:off x="11158" y="0"/>
                            <a:ext cx="60646" cy="26289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CF258" w14:textId="6351BB6A" w:rsidR="00B35F8B" w:rsidRPr="00B35F8B" w:rsidRDefault="00B35F8B" w:rsidP="00B35F8B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Οικονομικό κλίμα και διεθνείς ταξιδιωτικές αφίξεις στο Ελ. Βενιζέλος και πορεία του ΑΕΠ σε Ελλάδα και Ευρωζώνη </w:t>
                              </w:r>
                            </w:p>
                            <w:p w14:paraId="1639D40B" w14:textId="77777777" w:rsidR="00B35F8B" w:rsidRPr="003F110B" w:rsidRDefault="00B35F8B" w:rsidP="00B35F8B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D75593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drawing>
                                  <wp:inline distT="0" distB="0" distL="0" distR="0" wp14:anchorId="3D00E0AC" wp14:editId="65B7EF3D">
                                    <wp:extent cx="5897880" cy="46990"/>
                                    <wp:effectExtent l="0" t="0" r="0" b="0"/>
                                    <wp:docPr id="52" name="Picture 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4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38854B5" w14:textId="2A33BD90" w:rsidR="00B35F8B" w:rsidRDefault="00B35F8B" w:rsidP="00B35F8B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B35F8B">
                                <w:rPr>
                                  <w:noProof/>
                                </w:rPr>
                                <w:drawing>
                                  <wp:inline distT="0" distB="0" distL="0" distR="0" wp14:anchorId="26FEE731" wp14:editId="770587B2">
                                    <wp:extent cx="5753100" cy="2886075"/>
                                    <wp:effectExtent l="0" t="0" r="0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53100" cy="2886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0266BC2" w14:textId="77777777" w:rsidR="00B35F8B" w:rsidRDefault="00B35F8B" w:rsidP="00B35F8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0C5F9" id="Group 399" o:spid="_x0000_s1026" style="position:absolute;left:0;text-align:left;margin-left:.55pt;margin-top:11pt;width:566.9pt;height:266.4pt;z-index:-251559936;mso-position-horizontal-relative:margin;mso-height-relative:margin" coordsize="71804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">
                <v:rect id="Rectangle 24" o:spid="_x0000_s1027" style="position:absolute;width:9926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" fillcolor="#e5e4de" stroked="f">
                  <v:textbox>
                    <w:txbxContent>
                      <w:p w14:paraId="55AA6A9B" w14:textId="6C059214" w:rsidR="00B35F8B" w:rsidRPr="00B53FCC" w:rsidRDefault="00B35F8B" w:rsidP="00B35F8B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  <w:r w:rsidRPr="00B53FCC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br/>
                        </w:r>
                        <w:r w:rsidRPr="000753F7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ΓΡΑΦΗΜΑ</w:t>
                        </w:r>
                        <w:r w:rsidRPr="00B53FCC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 xml:space="preserve"> </w:t>
                        </w:r>
                        <w:r w:rsidR="000D1F04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1</w:t>
                        </w:r>
                      </w:p>
                      <w:p w14:paraId="05C8A24A" w14:textId="77777777" w:rsidR="00B35F8B" w:rsidRPr="00B53FCC" w:rsidRDefault="00B35F8B" w:rsidP="00B35F8B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D06AC86" w14:textId="77777777" w:rsidR="00B35F8B" w:rsidRPr="00B53FCC" w:rsidRDefault="00B35F8B" w:rsidP="00B35F8B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4158100" w14:textId="77777777" w:rsidR="00B35F8B" w:rsidRPr="00B53FCC" w:rsidRDefault="00B35F8B" w:rsidP="00B35F8B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8029B44" w14:textId="77777777" w:rsidR="00B35F8B" w:rsidRPr="00B53FCC" w:rsidRDefault="00B35F8B" w:rsidP="00B35F8B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70B575F" w14:textId="77777777" w:rsidR="00B35F8B" w:rsidRPr="00B53FCC" w:rsidRDefault="00B35F8B" w:rsidP="00B35F8B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9239EEA" w14:textId="77777777" w:rsidR="00B35F8B" w:rsidRPr="00B53FCC" w:rsidRDefault="00B35F8B" w:rsidP="00B35F8B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6947B2E" w14:textId="77777777" w:rsidR="00B35F8B" w:rsidRPr="00B53FCC" w:rsidRDefault="00B35F8B" w:rsidP="00B35F8B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046F07A" w14:textId="77777777" w:rsidR="00B35F8B" w:rsidRPr="00B53FCC" w:rsidRDefault="00B35F8B" w:rsidP="00B35F8B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C845A67" w14:textId="211D6F3A" w:rsidR="00B35F8B" w:rsidRPr="00E66BCB" w:rsidRDefault="00B35F8B" w:rsidP="00B35F8B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</w:rPr>
                        </w:pP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Πηγή</w:t>
                        </w:r>
                        <w:r w:rsidRPr="00E66BCB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>Eurostat</w:t>
                        </w:r>
                        <w:r w:rsidRPr="00E66BCB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, </w:t>
                        </w:r>
                        <w:r w:rsidR="00E66BCB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ΕΛΣΤΑΤ, Ευρωπαϊκή Επιτροπή, Τράπεζα της Ελλάδος</w:t>
                        </w:r>
                      </w:p>
                    </w:txbxContent>
                  </v:textbox>
                </v:rect>
                <v:shape id="Freeform 364" o:spid="_x0000_s1028" style="position:absolute;left:11158;width:60646;height:26289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" adj="-11796480,,5400" path="m9585,l,,,4123r9585,l9585,xe" fillcolor="#e5e4de" stroked="f">
                  <v:stroke joinstyle="round"/>
                  <v:formulas/>
                  <v:path arrowok="t" o:connecttype="custom" o:connectlocs="38506193,0;0,0;0,16754221;38506193,16754221;38506193,0" o:connectangles="0,0,0,0,0" textboxrect="0,0,9586,4124"/>
                  <v:textbox>
                    <w:txbxContent>
                      <w:p w14:paraId="0C8CF258" w14:textId="6351BB6A" w:rsidR="00B35F8B" w:rsidRPr="00B35F8B" w:rsidRDefault="00B35F8B" w:rsidP="00B35F8B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Οικονομικό κλίμα και διεθνείς ταξιδιωτικές αφίξεις στο Ελ. Βενιζέλος και πορεία του ΑΕΠ σε Ελλάδα και Ευρωζώνη </w:t>
                        </w:r>
                      </w:p>
                      <w:p w14:paraId="1639D40B" w14:textId="77777777" w:rsidR="00B35F8B" w:rsidRPr="003F110B" w:rsidRDefault="00B35F8B" w:rsidP="00B35F8B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D75593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drawing>
                            <wp:inline distT="0" distB="0" distL="0" distR="0" wp14:anchorId="3D00E0AC" wp14:editId="65B7EF3D">
                              <wp:extent cx="5897880" cy="46990"/>
                              <wp:effectExtent l="0" t="0" r="0" b="0"/>
                              <wp:docPr id="52" name="Picture 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46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38854B5" w14:textId="2A33BD90" w:rsidR="00B35F8B" w:rsidRDefault="00B35F8B" w:rsidP="00B35F8B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B35F8B">
                          <w:rPr>
                            <w:noProof/>
                          </w:rPr>
                          <w:drawing>
                            <wp:inline distT="0" distB="0" distL="0" distR="0" wp14:anchorId="26FEE731" wp14:editId="770587B2">
                              <wp:extent cx="5753100" cy="2886075"/>
                              <wp:effectExtent l="0" t="0" r="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53100" cy="2886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0266BC2" w14:textId="77777777" w:rsidR="00B35F8B" w:rsidRDefault="00B35F8B" w:rsidP="00B35F8B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53430EE" w14:textId="0FF3818F" w:rsidR="0024213B" w:rsidRDefault="0024213B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2AB496ED" w14:textId="4881C53D" w:rsidR="0024213B" w:rsidRDefault="0024213B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6A35C49B" w14:textId="77777777" w:rsidR="0024213B" w:rsidRDefault="0024213B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24F6A122" w14:textId="77777777" w:rsidR="0024213B" w:rsidRDefault="0024213B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508B6490" w14:textId="33ADEE4B" w:rsidR="0024213B" w:rsidRDefault="0024213B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329B764F" w14:textId="11167DFB" w:rsidR="00230114" w:rsidRDefault="00230114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26EBD263" w14:textId="3FF2EF64" w:rsidR="00230114" w:rsidRDefault="00230114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65D6977B" w14:textId="363DEB2E" w:rsidR="00230114" w:rsidRDefault="00230114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007405A7" w14:textId="7E098525" w:rsidR="00230114" w:rsidRDefault="00230114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4E45E676" w14:textId="6AA71235" w:rsidR="00230114" w:rsidRDefault="00230114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26727730" w14:textId="1053308D" w:rsidR="00230114" w:rsidRDefault="00230114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627A48F8" w14:textId="084E3155" w:rsidR="00230114" w:rsidRDefault="00230114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3AC7382F" w14:textId="654E1F2D" w:rsidR="00230114" w:rsidRDefault="00230114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010EE7C7" w14:textId="27BBA1D9" w:rsidR="00EB719E" w:rsidRDefault="00EB719E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643CDCB8" w14:textId="77777777" w:rsidR="00EB719E" w:rsidRDefault="00EB719E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79569331" w14:textId="0959B11C" w:rsidR="00EB719E" w:rsidRDefault="00EB719E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50EC2310" w14:textId="2EB0FE7C" w:rsidR="00EB719E" w:rsidRDefault="00EB719E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571FAE71" w14:textId="77777777" w:rsidR="008B3B6E" w:rsidRDefault="008B3B6E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697A5DDD" w14:textId="166FE864" w:rsidR="00230114" w:rsidRDefault="00230114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5E32F687" w14:textId="64288DB4" w:rsidR="00230114" w:rsidRDefault="00230114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02D12B7B" w14:textId="75740541" w:rsidR="00230114" w:rsidRDefault="008B3B6E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  <w:r>
        <w:rPr>
          <w:sz w:val="20"/>
          <w:lang w:val="el-GR"/>
        </w:rPr>
        <w:lastRenderedPageBreak/>
        <w:t>και υπηρεσίες.</w:t>
      </w:r>
    </w:p>
    <w:p w14:paraId="7EFA9781" w14:textId="77777777" w:rsidR="008B3B6E" w:rsidRDefault="008B3B6E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3DB61C50" w14:textId="7CF39623" w:rsidR="00292F49" w:rsidRDefault="00EB719E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  <w:r>
        <w:rPr>
          <w:sz w:val="20"/>
          <w:lang w:val="el-GR"/>
        </w:rPr>
        <w:t>Στο παρόν Δελτίο εστιάζουμε στη βελτίωση του οικονομικού κλίματος, ενώ αναλύουμε τις επιδόσεις του τουρισμού και του ΑΕΠ της χώρας</w:t>
      </w:r>
      <w:r w:rsidR="00663AEC" w:rsidRPr="008B3B6E">
        <w:rPr>
          <w:sz w:val="20"/>
          <w:lang w:val="el-GR"/>
        </w:rPr>
        <w:t>,</w:t>
      </w:r>
      <w:r>
        <w:rPr>
          <w:sz w:val="20"/>
          <w:lang w:val="el-GR"/>
        </w:rPr>
        <w:t xml:space="preserve"> στο πρώτο εξάμηνο. Τέλος,</w:t>
      </w:r>
      <w:r w:rsidRPr="00230114">
        <w:rPr>
          <w:lang w:val="el-GR"/>
        </w:rPr>
        <w:t xml:space="preserve"> </w:t>
      </w:r>
      <w:r w:rsidRPr="00606F6B">
        <w:rPr>
          <w:sz w:val="20"/>
          <w:lang w:val="el-GR"/>
        </w:rPr>
        <w:t>επισημαίνονται ορισμένα βασικά</w:t>
      </w:r>
      <w:r w:rsidRPr="008B3B6E">
        <w:rPr>
          <w:sz w:val="20"/>
          <w:lang w:val="el-GR"/>
        </w:rPr>
        <w:t xml:space="preserve"> </w:t>
      </w:r>
      <w:r w:rsidR="00DD2082" w:rsidRPr="00606F6B">
        <w:rPr>
          <w:sz w:val="20"/>
          <w:lang w:val="el-GR"/>
        </w:rPr>
        <w:t>μακροοικονομικά μεγέθη της Θεσσαλίας</w:t>
      </w:r>
      <w:r w:rsidR="00DD2082">
        <w:rPr>
          <w:sz w:val="20"/>
          <w:lang w:val="el-GR"/>
        </w:rPr>
        <w:t>.</w:t>
      </w:r>
    </w:p>
    <w:p w14:paraId="51B02F89" w14:textId="77777777" w:rsidR="00DD2082" w:rsidRDefault="00DD2082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56D790B3" w14:textId="45E35CF0" w:rsidR="0024213B" w:rsidRDefault="004D6CC5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  <w:r>
        <w:rPr>
          <w:sz w:val="20"/>
          <w:lang w:val="el-GR"/>
        </w:rPr>
        <w:t>Η ανάκαμψη του οικονομικού κλίματος, η οποία ξεκίνησε το τέταρτο τρίμηνο του περασμένου έτους, συνεχίστηκε τον Αύγουστο, με τον Δείκτη Οικονομικού Κλίματος (</w:t>
      </w:r>
      <w:r>
        <w:rPr>
          <w:sz w:val="20"/>
        </w:rPr>
        <w:t>ESI</w:t>
      </w:r>
      <w:r>
        <w:rPr>
          <w:sz w:val="20"/>
          <w:lang w:val="el-GR"/>
        </w:rPr>
        <w:t xml:space="preserve">) να διαμορφώνεται στα υψηλότερα </w:t>
      </w:r>
      <w:r w:rsidR="00292F49">
        <w:rPr>
          <w:sz w:val="20"/>
          <w:lang w:val="el-GR"/>
        </w:rPr>
        <w:t xml:space="preserve">επίπεδα των τελευταίων 17 μηνών (111,7 μονάδες). Τούτο είναι σημαντικό, λαμβανομένων υπόψιν αφενός </w:t>
      </w:r>
      <w:r w:rsidR="00230114">
        <w:rPr>
          <w:sz w:val="20"/>
          <w:lang w:val="el-GR"/>
        </w:rPr>
        <w:t>του ασταθούς εξωτερικού περιβάλλοντος με το οποίο αλληλεπιδρά η ελληνική οικονομία και αφετέρου της καθοδικής τάσης του αντίστοιχου δείκτη της Ευρωζώνης, ο οποίος υποχώρησε τον περασμένο μήνα στα χαμηλότερα επίπεδα από τα τέλη του 2020 (93,3 μονάδες).</w:t>
      </w:r>
      <w:r w:rsidR="00230114" w:rsidRPr="001E206D">
        <w:rPr>
          <w:sz w:val="20"/>
          <w:lang w:val="el-GR"/>
        </w:rPr>
        <w:t xml:space="preserve"> </w:t>
      </w:r>
      <w:r w:rsidR="00230114">
        <w:rPr>
          <w:sz w:val="20"/>
          <w:lang w:val="el-GR"/>
        </w:rPr>
        <w:t>Η ταχύτερη αποκλιμάκωση του πληθωρισμού στην Ελλάδα σε σύγκριση με τον ευρωπαϊκό μέσο όρο, η</w:t>
      </w:r>
      <w:r w:rsidR="00230114" w:rsidRPr="001E206D">
        <w:rPr>
          <w:sz w:val="20"/>
          <w:lang w:val="el-GR"/>
        </w:rPr>
        <w:t xml:space="preserve"> ταχύτερη του αναμενομένου </w:t>
      </w:r>
      <w:r w:rsidR="00230114" w:rsidRPr="00521021">
        <w:rPr>
          <w:sz w:val="20"/>
          <w:lang w:val="el-GR"/>
        </w:rPr>
        <w:t>επάνοδος σε συνθήκες δημοσιονομικής ισορροπίας</w:t>
      </w:r>
      <w:r w:rsidR="00230114">
        <w:rPr>
          <w:sz w:val="20"/>
          <w:lang w:val="el-GR"/>
        </w:rPr>
        <w:t xml:space="preserve"> ήδη από το 2022, η εμπέδωση ενός σκηνικού πολιτικής σταθερότητας και η προοπτική ανάκτησης της επενδυτικής βαθμίδας, </w:t>
      </w:r>
      <w:r w:rsidR="00230114" w:rsidRPr="00521021">
        <w:rPr>
          <w:sz w:val="20"/>
          <w:lang w:val="el-GR"/>
        </w:rPr>
        <w:t>απο</w:t>
      </w:r>
      <w:r w:rsidR="00230114">
        <w:rPr>
          <w:sz w:val="20"/>
          <w:lang w:val="el-GR"/>
        </w:rPr>
        <w:t xml:space="preserve">τελούν, </w:t>
      </w:r>
      <w:r w:rsidR="00230114" w:rsidRPr="00521021">
        <w:rPr>
          <w:i/>
          <w:iCs/>
          <w:sz w:val="20"/>
          <w:lang w:val="el-GR"/>
        </w:rPr>
        <w:t>μεταξύ άλλων</w:t>
      </w:r>
      <w:r w:rsidR="00230114">
        <w:rPr>
          <w:sz w:val="20"/>
          <w:lang w:val="el-GR"/>
        </w:rPr>
        <w:t xml:space="preserve">, βασικούς παράγοντες που συντελούν στη βελτίωση του οικονομικού κλίματος. Σημειώνεται ότι ήδη ο οίκος αξιολόγησης </w:t>
      </w:r>
      <w:r w:rsidR="00230114">
        <w:rPr>
          <w:sz w:val="20"/>
        </w:rPr>
        <w:t>DBRS</w:t>
      </w:r>
      <w:r w:rsidR="00230114">
        <w:rPr>
          <w:sz w:val="20"/>
          <w:lang w:val="el-GR"/>
        </w:rPr>
        <w:t xml:space="preserve"> στην πρόσφατη αξιολόγηση για τη χώρα μας προχώρησε στην αναβάθμιση του αξιόχρεου της Ελλάδας στο επίπεδο </w:t>
      </w:r>
      <w:r w:rsidR="00230114" w:rsidRPr="003246D2">
        <w:rPr>
          <w:sz w:val="20"/>
          <w:lang w:val="el-GR"/>
        </w:rPr>
        <w:t>BBB (</w:t>
      </w:r>
      <w:proofErr w:type="spellStart"/>
      <w:r w:rsidR="00230114" w:rsidRPr="003246D2">
        <w:rPr>
          <w:sz w:val="20"/>
          <w:lang w:val="el-GR"/>
        </w:rPr>
        <w:t>low</w:t>
      </w:r>
      <w:proofErr w:type="spellEnd"/>
      <w:r w:rsidR="00230114" w:rsidRPr="003246D2">
        <w:rPr>
          <w:sz w:val="20"/>
          <w:lang w:val="el-GR"/>
        </w:rPr>
        <w:t>)</w:t>
      </w:r>
      <w:r w:rsidR="00230114">
        <w:rPr>
          <w:sz w:val="20"/>
          <w:lang w:val="el-GR"/>
        </w:rPr>
        <w:t>, δηλαδή σε επενδυτική βαθμίδα.</w:t>
      </w:r>
    </w:p>
    <w:p w14:paraId="538F3FF6" w14:textId="77777777" w:rsidR="00230114" w:rsidRDefault="00230114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473D47E0" w14:textId="37AB1DB7" w:rsidR="0024213B" w:rsidRPr="00C21098" w:rsidRDefault="00230114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lang w:val="el-GR"/>
        </w:rPr>
      </w:pPr>
      <w:r>
        <w:rPr>
          <w:sz w:val="20"/>
          <w:lang w:val="el-GR"/>
        </w:rPr>
        <w:t>Παράλληλα, ο τουρισμός, ο οποίος αποτελεί βαρόμετρο για την ελληνική οικονομία και η πορεία του οποίου χαρακτηριζόταν από αβεβαιότητα στις αρχές του έτους εξαιτίας των δυσμενών επιπτώσεων των συνεχιζόμενων πληθωριστικών πιέσεων στο εισόδημα των ευρωπαϊκών νοικοκυριών, κατ</w:t>
      </w:r>
      <w:r w:rsidR="009E4E4E">
        <w:rPr>
          <w:sz w:val="20"/>
          <w:lang w:val="el-GR"/>
        </w:rPr>
        <w:t>έγραψε</w:t>
      </w:r>
      <w:r w:rsidR="00663AEC" w:rsidRPr="00663AEC">
        <w:rPr>
          <w:sz w:val="20"/>
          <w:lang w:val="el-GR"/>
        </w:rPr>
        <w:t xml:space="preserve"> </w:t>
      </w:r>
      <w:r w:rsidR="00663AEC">
        <w:rPr>
          <w:sz w:val="20"/>
          <w:lang w:val="el-GR"/>
        </w:rPr>
        <w:t>ισχυρές επιδόσεις</w:t>
      </w:r>
      <w:r w:rsidR="009E4E4E">
        <w:rPr>
          <w:sz w:val="20"/>
          <w:lang w:val="el-GR"/>
        </w:rPr>
        <w:t>, το</w:t>
      </w:r>
      <w:r w:rsidRPr="00687A92">
        <w:rPr>
          <w:sz w:val="20"/>
          <w:lang w:val="el-GR"/>
        </w:rPr>
        <w:t xml:space="preserve"> πρώτο εξάμηνο</w:t>
      </w:r>
      <w:r w:rsidR="00663AEC" w:rsidRPr="008B3B6E">
        <w:rPr>
          <w:sz w:val="20"/>
          <w:lang w:val="el-GR"/>
        </w:rPr>
        <w:t xml:space="preserve"> του 2023</w:t>
      </w:r>
      <w:r>
        <w:rPr>
          <w:sz w:val="20"/>
          <w:lang w:val="el-GR"/>
        </w:rPr>
        <w:t xml:space="preserve">. Σύμφωνα με τα τελευταία διαθέσιμα στοιχεία της Τράπεζας της Ελλάδος, στο διάστημα Ιανουαρίου-Ιουνίου, οι ταξιδιωτικές αφίξεις (εκτός της κρουαζιέρας) και οι εισπράξεις σημείωσαν ετήσια αύξηση ύψους 26% και 23,9%, </w:t>
      </w:r>
      <w:r w:rsidR="00663AEC" w:rsidRPr="008B3B6E">
        <w:rPr>
          <w:sz w:val="20"/>
          <w:lang w:val="el-GR"/>
        </w:rPr>
        <w:t xml:space="preserve">αντίστοιχα, </w:t>
      </w:r>
      <w:r>
        <w:rPr>
          <w:sz w:val="20"/>
          <w:lang w:val="el-GR"/>
        </w:rPr>
        <w:t>υπερβαίνοντας τις  επιδόσεις του 2019 κατά 7% και 14,1%. Επιπλέον, οι</w:t>
      </w:r>
      <w:r w:rsidRPr="00230114">
        <w:rPr>
          <w:sz w:val="20"/>
          <w:lang w:val="el-GR"/>
        </w:rPr>
        <w:t xml:space="preserve"> </w:t>
      </w:r>
      <w:r w:rsidR="006C6A83" w:rsidRPr="00C21098">
        <w:rPr>
          <w:sz w:val="20"/>
          <w:szCs w:val="20"/>
          <w:lang w:val="el-GR"/>
        </w:rPr>
        <w:t xml:space="preserve">ενδείξεις για τη βραχυπρόθεσμη πορεία του </w:t>
      </w:r>
      <w:r w:rsidR="003246D2">
        <w:rPr>
          <w:sz w:val="20"/>
          <w:szCs w:val="20"/>
          <w:lang w:val="el-GR"/>
        </w:rPr>
        <w:t>τουρισμού το καλοκαίρι</w:t>
      </w:r>
      <w:r w:rsidR="006C6A83" w:rsidRPr="00C21098">
        <w:rPr>
          <w:sz w:val="20"/>
          <w:szCs w:val="20"/>
          <w:lang w:val="el-GR"/>
        </w:rPr>
        <w:t xml:space="preserve"> είναι θετικές, καθώς</w:t>
      </w:r>
      <w:r w:rsidR="00663AEC" w:rsidRPr="008B3B6E">
        <w:rPr>
          <w:sz w:val="20"/>
          <w:szCs w:val="20"/>
          <w:lang w:val="el-GR"/>
        </w:rPr>
        <w:t>,</w:t>
      </w:r>
      <w:r w:rsidR="006C6A83" w:rsidRPr="00C21098">
        <w:rPr>
          <w:sz w:val="20"/>
          <w:szCs w:val="20"/>
          <w:lang w:val="el-GR"/>
        </w:rPr>
        <w:t xml:space="preserve"> το</w:t>
      </w:r>
      <w:r w:rsidR="00E80DC1" w:rsidRPr="00C21098">
        <w:rPr>
          <w:sz w:val="20"/>
          <w:szCs w:val="20"/>
          <w:lang w:val="el-GR"/>
        </w:rPr>
        <w:t>ν</w:t>
      </w:r>
      <w:r w:rsidR="006C6A83" w:rsidRPr="00C21098">
        <w:rPr>
          <w:sz w:val="20"/>
          <w:szCs w:val="20"/>
          <w:lang w:val="el-GR"/>
        </w:rPr>
        <w:t xml:space="preserve"> </w:t>
      </w:r>
      <w:r w:rsidR="00E80DC1" w:rsidRPr="00C21098">
        <w:rPr>
          <w:sz w:val="20"/>
          <w:szCs w:val="20"/>
          <w:lang w:val="el-GR"/>
        </w:rPr>
        <w:t>Ιούλιο και τον Αύγουστο</w:t>
      </w:r>
      <w:r w:rsidR="00511046" w:rsidRPr="008B3B6E">
        <w:rPr>
          <w:sz w:val="20"/>
          <w:szCs w:val="20"/>
          <w:lang w:val="el-GR"/>
        </w:rPr>
        <w:t>,</w:t>
      </w:r>
      <w:r w:rsidR="00E80DC1" w:rsidRPr="00C21098">
        <w:rPr>
          <w:sz w:val="20"/>
          <w:szCs w:val="20"/>
          <w:lang w:val="el-GR"/>
        </w:rPr>
        <w:t xml:space="preserve"> οι διεθνείς τουριστικές αφίξεις στον Διεθνή Αερολιμένα Αθηνών ήταν κατά 17,9% και 17% περισσότερες από τις περυσινές (Γράφημα 1α) και κατά 9,8% και 7% </w:t>
      </w:r>
      <w:r w:rsidR="00DA7183">
        <w:rPr>
          <w:sz w:val="20"/>
          <w:szCs w:val="20"/>
          <w:lang w:val="el-GR"/>
        </w:rPr>
        <w:t>υψηλότερες</w:t>
      </w:r>
      <w:r w:rsidR="00DA7183" w:rsidRPr="00C21098">
        <w:rPr>
          <w:sz w:val="20"/>
          <w:szCs w:val="20"/>
          <w:lang w:val="el-GR"/>
        </w:rPr>
        <w:t xml:space="preserve"> </w:t>
      </w:r>
      <w:r w:rsidR="00E80DC1" w:rsidRPr="00C21098">
        <w:rPr>
          <w:sz w:val="20"/>
          <w:szCs w:val="20"/>
          <w:lang w:val="el-GR"/>
        </w:rPr>
        <w:t>από τις αντίστοιχες του 2019.</w:t>
      </w:r>
      <w:r w:rsidR="00B53FCC" w:rsidRPr="00C21098">
        <w:rPr>
          <w:sz w:val="20"/>
          <w:szCs w:val="20"/>
          <w:lang w:val="el-GR"/>
        </w:rPr>
        <w:t xml:space="preserve"> Σημειώνεται ότι</w:t>
      </w:r>
      <w:r w:rsidR="00511046" w:rsidRPr="008B3B6E">
        <w:rPr>
          <w:sz w:val="20"/>
          <w:szCs w:val="20"/>
          <w:lang w:val="el-GR"/>
        </w:rPr>
        <w:t>,</w:t>
      </w:r>
      <w:r w:rsidR="00B53FCC" w:rsidRPr="00C21098">
        <w:rPr>
          <w:sz w:val="20"/>
          <w:szCs w:val="20"/>
          <w:lang w:val="el-GR"/>
        </w:rPr>
        <w:t xml:space="preserve"> σύμφωνα με </w:t>
      </w:r>
      <w:r w:rsidR="00C21098" w:rsidRPr="00C21098">
        <w:rPr>
          <w:sz w:val="20"/>
          <w:szCs w:val="20"/>
          <w:lang w:val="el-GR"/>
        </w:rPr>
        <w:t xml:space="preserve">προβλέψεις του </w:t>
      </w:r>
      <w:r w:rsidR="00C21098" w:rsidRPr="00C21098">
        <w:rPr>
          <w:sz w:val="20"/>
          <w:szCs w:val="20"/>
        </w:rPr>
        <w:t>World</w:t>
      </w:r>
      <w:r w:rsidR="00C21098" w:rsidRPr="00C21098">
        <w:rPr>
          <w:sz w:val="20"/>
          <w:szCs w:val="20"/>
          <w:lang w:val="el-GR"/>
        </w:rPr>
        <w:t xml:space="preserve"> </w:t>
      </w:r>
      <w:r w:rsidR="00C21098" w:rsidRPr="00C21098">
        <w:rPr>
          <w:sz w:val="20"/>
          <w:szCs w:val="20"/>
        </w:rPr>
        <w:t>Travel</w:t>
      </w:r>
      <w:r w:rsidR="00C21098" w:rsidRPr="00C21098">
        <w:rPr>
          <w:sz w:val="20"/>
          <w:szCs w:val="20"/>
          <w:lang w:val="el-GR"/>
        </w:rPr>
        <w:t xml:space="preserve"> </w:t>
      </w:r>
      <w:r w:rsidR="00C21098" w:rsidRPr="00C21098">
        <w:rPr>
          <w:sz w:val="20"/>
          <w:szCs w:val="20"/>
        </w:rPr>
        <w:t>and</w:t>
      </w:r>
      <w:r w:rsidR="00C21098" w:rsidRPr="00C21098">
        <w:rPr>
          <w:sz w:val="20"/>
          <w:szCs w:val="20"/>
          <w:lang w:val="el-GR"/>
        </w:rPr>
        <w:t xml:space="preserve"> </w:t>
      </w:r>
      <w:r w:rsidR="00C21098" w:rsidRPr="00C21098">
        <w:rPr>
          <w:sz w:val="20"/>
          <w:szCs w:val="20"/>
        </w:rPr>
        <w:t>Tourism</w:t>
      </w:r>
      <w:r w:rsidR="00C21098" w:rsidRPr="00C21098">
        <w:rPr>
          <w:sz w:val="20"/>
          <w:szCs w:val="20"/>
          <w:lang w:val="el-GR"/>
        </w:rPr>
        <w:t xml:space="preserve"> </w:t>
      </w:r>
      <w:r w:rsidR="00C21098" w:rsidRPr="00C21098">
        <w:rPr>
          <w:sz w:val="20"/>
          <w:szCs w:val="20"/>
        </w:rPr>
        <w:t>Council</w:t>
      </w:r>
      <w:r w:rsidR="00C21098" w:rsidRPr="00C21098">
        <w:rPr>
          <w:sz w:val="20"/>
          <w:szCs w:val="20"/>
          <w:lang w:val="el-GR"/>
        </w:rPr>
        <w:t xml:space="preserve"> (</w:t>
      </w:r>
      <w:r w:rsidR="00C21098" w:rsidRPr="00C21098">
        <w:rPr>
          <w:i/>
          <w:iCs/>
          <w:sz w:val="20"/>
          <w:szCs w:val="20"/>
        </w:rPr>
        <w:t>Greece</w:t>
      </w:r>
      <w:r w:rsidR="00C21098" w:rsidRPr="00C21098">
        <w:rPr>
          <w:i/>
          <w:iCs/>
          <w:sz w:val="20"/>
          <w:szCs w:val="20"/>
          <w:lang w:val="el-GR"/>
        </w:rPr>
        <w:t xml:space="preserve"> 2023 </w:t>
      </w:r>
      <w:r w:rsidR="00C21098" w:rsidRPr="00C21098">
        <w:rPr>
          <w:i/>
          <w:iCs/>
          <w:sz w:val="20"/>
          <w:szCs w:val="20"/>
        </w:rPr>
        <w:t>Annual</w:t>
      </w:r>
      <w:r w:rsidR="00C21098" w:rsidRPr="00C21098">
        <w:rPr>
          <w:i/>
          <w:iCs/>
          <w:sz w:val="20"/>
          <w:szCs w:val="20"/>
          <w:lang w:val="el-GR"/>
        </w:rPr>
        <w:t xml:space="preserve"> </w:t>
      </w:r>
      <w:r w:rsidR="00C21098" w:rsidRPr="00C21098">
        <w:rPr>
          <w:i/>
          <w:iCs/>
          <w:sz w:val="20"/>
          <w:szCs w:val="20"/>
        </w:rPr>
        <w:t>Research</w:t>
      </w:r>
      <w:r w:rsidR="00C21098" w:rsidRPr="00C21098">
        <w:rPr>
          <w:i/>
          <w:iCs/>
          <w:sz w:val="20"/>
          <w:szCs w:val="20"/>
          <w:lang w:val="el-GR"/>
        </w:rPr>
        <w:t xml:space="preserve">: </w:t>
      </w:r>
      <w:r w:rsidR="00C21098" w:rsidRPr="00C21098">
        <w:rPr>
          <w:i/>
          <w:iCs/>
          <w:sz w:val="20"/>
          <w:szCs w:val="20"/>
        </w:rPr>
        <w:t>Key</w:t>
      </w:r>
      <w:r w:rsidR="00C21098" w:rsidRPr="00C21098">
        <w:rPr>
          <w:i/>
          <w:iCs/>
          <w:sz w:val="20"/>
          <w:szCs w:val="20"/>
          <w:lang w:val="el-GR"/>
        </w:rPr>
        <w:t xml:space="preserve"> </w:t>
      </w:r>
      <w:r w:rsidR="00C21098" w:rsidRPr="00C21098">
        <w:rPr>
          <w:i/>
          <w:iCs/>
          <w:sz w:val="20"/>
          <w:szCs w:val="20"/>
        </w:rPr>
        <w:t>Highlights</w:t>
      </w:r>
      <w:r w:rsidR="00444190">
        <w:rPr>
          <w:i/>
          <w:iCs/>
          <w:sz w:val="20"/>
          <w:szCs w:val="20"/>
          <w:lang w:val="el-GR"/>
        </w:rPr>
        <w:t xml:space="preserve">, </w:t>
      </w:r>
      <w:r w:rsidR="00444190">
        <w:rPr>
          <w:i/>
          <w:iCs/>
          <w:sz w:val="20"/>
          <w:szCs w:val="20"/>
        </w:rPr>
        <w:t>May</w:t>
      </w:r>
      <w:r w:rsidR="00444190" w:rsidRPr="00444190">
        <w:rPr>
          <w:i/>
          <w:iCs/>
          <w:sz w:val="20"/>
          <w:szCs w:val="20"/>
          <w:lang w:val="el-GR"/>
        </w:rPr>
        <w:t xml:space="preserve"> 2023</w:t>
      </w:r>
      <w:r w:rsidR="00C21098" w:rsidRPr="00C21098">
        <w:rPr>
          <w:sz w:val="20"/>
          <w:szCs w:val="20"/>
          <w:lang w:val="el-GR"/>
        </w:rPr>
        <w:t>)</w:t>
      </w:r>
      <w:r w:rsidR="00511046" w:rsidRPr="008B3B6E">
        <w:rPr>
          <w:sz w:val="20"/>
          <w:szCs w:val="20"/>
          <w:lang w:val="el-GR"/>
        </w:rPr>
        <w:t>,</w:t>
      </w:r>
      <w:r w:rsidR="00B53FCC" w:rsidRPr="00C21098">
        <w:rPr>
          <w:sz w:val="20"/>
          <w:szCs w:val="20"/>
          <w:lang w:val="el-GR"/>
        </w:rPr>
        <w:t xml:space="preserve"> </w:t>
      </w:r>
      <w:r w:rsidR="00C21098">
        <w:rPr>
          <w:sz w:val="20"/>
          <w:szCs w:val="20"/>
          <w:lang w:val="el-GR"/>
        </w:rPr>
        <w:t>η</w:t>
      </w:r>
      <w:r w:rsidR="00C21098" w:rsidRPr="00C21098">
        <w:rPr>
          <w:sz w:val="20"/>
          <w:szCs w:val="20"/>
          <w:lang w:val="el-GR"/>
        </w:rPr>
        <w:t xml:space="preserve"> </w:t>
      </w:r>
      <w:r w:rsidR="00C21098">
        <w:rPr>
          <w:sz w:val="20"/>
          <w:szCs w:val="20"/>
          <w:lang w:val="el-GR"/>
        </w:rPr>
        <w:t>συνολική</w:t>
      </w:r>
      <w:r w:rsidR="00C21098" w:rsidRPr="00C21098">
        <w:rPr>
          <w:sz w:val="20"/>
          <w:szCs w:val="20"/>
          <w:lang w:val="el-GR"/>
        </w:rPr>
        <w:t xml:space="preserve"> </w:t>
      </w:r>
      <w:r w:rsidR="00C21098">
        <w:rPr>
          <w:sz w:val="20"/>
          <w:szCs w:val="20"/>
          <w:lang w:val="el-GR"/>
        </w:rPr>
        <w:t>συνεισφορά του τουρισμού στην Ελλάδα αναμένεται να ανέλθει σε Ευρώ 39,2 δι</w:t>
      </w:r>
      <w:r w:rsidR="00BF275B">
        <w:rPr>
          <w:sz w:val="20"/>
          <w:szCs w:val="20"/>
          <w:lang w:val="el-GR"/>
        </w:rPr>
        <w:t>σ</w:t>
      </w:r>
      <w:r w:rsidR="00C21098">
        <w:rPr>
          <w:sz w:val="20"/>
          <w:szCs w:val="20"/>
          <w:lang w:val="el-GR"/>
        </w:rPr>
        <w:t xml:space="preserve">. </w:t>
      </w:r>
      <w:r w:rsidR="00BF275B">
        <w:rPr>
          <w:sz w:val="20"/>
          <w:szCs w:val="20"/>
          <w:lang w:val="el-GR"/>
        </w:rPr>
        <w:t xml:space="preserve">το 2023 </w:t>
      </w:r>
      <w:r w:rsidR="00C21098">
        <w:rPr>
          <w:sz w:val="20"/>
          <w:szCs w:val="20"/>
          <w:lang w:val="el-GR"/>
        </w:rPr>
        <w:t>(19,3% του ΑΕΠ), σημειώνοντας ετήσια αύξηση κατά 3,6%.</w:t>
      </w:r>
    </w:p>
    <w:p w14:paraId="02DA7EFC" w14:textId="054E6CE8" w:rsidR="0024213B" w:rsidRDefault="0024213B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2CB4AA2B" w14:textId="657BC2D3" w:rsidR="00DA7183" w:rsidRPr="00230114" w:rsidRDefault="00DA7183" w:rsidP="00AB3C9E">
      <w:pPr>
        <w:pStyle w:val="BodyText"/>
        <w:spacing w:line="250" w:lineRule="auto"/>
        <w:ind w:left="1757" w:right="230"/>
        <w:jc w:val="both"/>
        <w:rPr>
          <w:b/>
          <w:bCs/>
          <w:sz w:val="20"/>
          <w:lang w:val="el-GR"/>
        </w:rPr>
      </w:pPr>
      <w:r w:rsidRPr="00230114">
        <w:rPr>
          <w:b/>
          <w:bCs/>
          <w:sz w:val="20"/>
          <w:lang w:val="el-GR"/>
        </w:rPr>
        <w:t>ΑΕΠ: ανάλυση των συνιστωσών της ενεργού ζήτησης</w:t>
      </w:r>
    </w:p>
    <w:p w14:paraId="21A9AC94" w14:textId="77777777" w:rsidR="00DA7183" w:rsidRPr="00C21098" w:rsidRDefault="00DA7183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229F0208" w14:textId="6E119F75" w:rsidR="00AC57D0" w:rsidRPr="00AC57D0" w:rsidRDefault="00552AAF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  <w:r>
        <w:rPr>
          <w:sz w:val="20"/>
          <w:lang w:val="el-GR"/>
        </w:rPr>
        <w:t xml:space="preserve">Οι ανωτέρω θετικές εξελίξεις αντανακλώνται </w:t>
      </w:r>
      <w:r w:rsidR="00355726">
        <w:rPr>
          <w:sz w:val="20"/>
          <w:lang w:val="el-GR"/>
        </w:rPr>
        <w:t>στο</w:t>
      </w:r>
      <w:r w:rsidR="00511046" w:rsidRPr="008B3B6E">
        <w:rPr>
          <w:sz w:val="20"/>
          <w:lang w:val="el-GR"/>
        </w:rPr>
        <w:t>ν</w:t>
      </w:r>
      <w:r w:rsidR="00355726">
        <w:rPr>
          <w:sz w:val="20"/>
          <w:lang w:val="el-GR"/>
        </w:rPr>
        <w:t xml:space="preserve"> ρυθμό μεγέθυνσης της ελληνικής οικονομίας, το πρώτο εξάμηνο</w:t>
      </w:r>
      <w:r w:rsidR="00511046" w:rsidRPr="008B3B6E">
        <w:rPr>
          <w:sz w:val="20"/>
          <w:lang w:val="el-GR"/>
        </w:rPr>
        <w:t xml:space="preserve"> του 2023</w:t>
      </w:r>
      <w:r w:rsidR="00355726">
        <w:rPr>
          <w:sz w:val="20"/>
          <w:lang w:val="el-GR"/>
        </w:rPr>
        <w:t xml:space="preserve">, ο οποίος ήταν </w:t>
      </w:r>
      <w:r w:rsidR="0055642F">
        <w:rPr>
          <w:sz w:val="20"/>
          <w:lang w:val="el-GR"/>
        </w:rPr>
        <w:t>σημαντικά</w:t>
      </w:r>
      <w:r w:rsidR="00355726">
        <w:rPr>
          <w:sz w:val="20"/>
          <w:lang w:val="el-GR"/>
        </w:rPr>
        <w:t xml:space="preserve"> υψηλότερος </w:t>
      </w:r>
      <w:r w:rsidR="0055642F">
        <w:rPr>
          <w:sz w:val="20"/>
          <w:lang w:val="el-GR"/>
        </w:rPr>
        <w:t>από</w:t>
      </w:r>
      <w:r w:rsidR="00355726">
        <w:rPr>
          <w:sz w:val="20"/>
          <w:lang w:val="el-GR"/>
        </w:rPr>
        <w:t xml:space="preserve"> </w:t>
      </w:r>
      <w:r w:rsidR="0055642F">
        <w:rPr>
          <w:sz w:val="20"/>
          <w:lang w:val="el-GR"/>
        </w:rPr>
        <w:t xml:space="preserve">τον μέσο όρο </w:t>
      </w:r>
      <w:r w:rsidR="00355726">
        <w:rPr>
          <w:sz w:val="20"/>
          <w:lang w:val="el-GR"/>
        </w:rPr>
        <w:t>της Ευρωπαϊκής Ένωσης</w:t>
      </w:r>
      <w:r w:rsidR="0055642F">
        <w:rPr>
          <w:sz w:val="20"/>
          <w:lang w:val="el-GR"/>
        </w:rPr>
        <w:t xml:space="preserve"> (0,7%)</w:t>
      </w:r>
      <w:r w:rsidR="00355726">
        <w:rPr>
          <w:sz w:val="20"/>
          <w:lang w:val="el-GR"/>
        </w:rPr>
        <w:t xml:space="preserve">. </w:t>
      </w:r>
      <w:r w:rsidR="00C944E5">
        <w:rPr>
          <w:sz w:val="20"/>
          <w:lang w:val="el-GR"/>
        </w:rPr>
        <w:t xml:space="preserve">Σύμφωνα με τα εποχικά διορθωμένα στοιχεία της ΕΛΣΤΑΤ, </w:t>
      </w:r>
      <w:r w:rsidR="007B076B">
        <w:rPr>
          <w:sz w:val="20"/>
          <w:lang w:val="el-GR"/>
        </w:rPr>
        <w:t>το ακαθάριστο εγχώριο προϊόν (ΑΕΠ)</w:t>
      </w:r>
      <w:r w:rsidR="00C944E5">
        <w:rPr>
          <w:sz w:val="20"/>
          <w:lang w:val="el-GR"/>
        </w:rPr>
        <w:t xml:space="preserve"> </w:t>
      </w:r>
      <w:r w:rsidR="007B076B">
        <w:rPr>
          <w:sz w:val="20"/>
          <w:lang w:val="el-GR"/>
        </w:rPr>
        <w:t>αυξ</w:t>
      </w:r>
      <w:r w:rsidR="00C944E5">
        <w:rPr>
          <w:sz w:val="20"/>
          <w:lang w:val="el-GR"/>
        </w:rPr>
        <w:t>ήθηκε</w:t>
      </w:r>
      <w:r w:rsidR="007B076B">
        <w:rPr>
          <w:sz w:val="20"/>
          <w:lang w:val="el-GR"/>
        </w:rPr>
        <w:t xml:space="preserve"> κατά 2,4%</w:t>
      </w:r>
      <w:r w:rsidR="00DA7183">
        <w:rPr>
          <w:sz w:val="20"/>
          <w:lang w:val="el-GR"/>
        </w:rPr>
        <w:t>, σε ετήσια βάση,</w:t>
      </w:r>
      <w:r w:rsidR="007B076B">
        <w:rPr>
          <w:sz w:val="20"/>
          <w:lang w:val="el-GR"/>
        </w:rPr>
        <w:t xml:space="preserve"> </w:t>
      </w:r>
      <w:r w:rsidR="00C944E5">
        <w:rPr>
          <w:sz w:val="20"/>
          <w:lang w:val="el-GR"/>
        </w:rPr>
        <w:t>καταγράφοντας θετικές επιδόσεις</w:t>
      </w:r>
      <w:r w:rsidR="00511046" w:rsidRPr="008B3B6E">
        <w:rPr>
          <w:sz w:val="20"/>
          <w:lang w:val="el-GR"/>
        </w:rPr>
        <w:t>,</w:t>
      </w:r>
      <w:r w:rsidR="00C944E5">
        <w:rPr>
          <w:sz w:val="20"/>
          <w:lang w:val="el-GR"/>
        </w:rPr>
        <w:t xml:space="preserve"> τόσο το πρώτο (</w:t>
      </w:r>
      <w:r w:rsidR="007B076B" w:rsidRPr="007B076B">
        <w:rPr>
          <w:sz w:val="20"/>
          <w:lang w:val="el-GR"/>
        </w:rPr>
        <w:t>2%</w:t>
      </w:r>
      <w:r w:rsidR="00C944E5">
        <w:rPr>
          <w:sz w:val="20"/>
          <w:lang w:val="el-GR"/>
        </w:rPr>
        <w:t>) όσο και το δεύτερο</w:t>
      </w:r>
      <w:r w:rsidR="007B076B">
        <w:rPr>
          <w:sz w:val="20"/>
          <w:lang w:val="el-GR"/>
        </w:rPr>
        <w:t xml:space="preserve"> τρίμηνο</w:t>
      </w:r>
      <w:r w:rsidR="007B076B" w:rsidRPr="007B076B">
        <w:rPr>
          <w:sz w:val="20"/>
          <w:lang w:val="el-GR"/>
        </w:rPr>
        <w:t xml:space="preserve"> </w:t>
      </w:r>
      <w:r w:rsidR="00C944E5">
        <w:rPr>
          <w:sz w:val="20"/>
          <w:lang w:val="el-GR"/>
        </w:rPr>
        <w:t>(</w:t>
      </w:r>
      <w:r w:rsidR="007B076B">
        <w:rPr>
          <w:sz w:val="20"/>
          <w:lang w:val="el-GR"/>
        </w:rPr>
        <w:t>2,7%)</w:t>
      </w:r>
      <w:r w:rsidR="00C944E5">
        <w:rPr>
          <w:sz w:val="20"/>
          <w:lang w:val="el-GR"/>
        </w:rPr>
        <w:t xml:space="preserve"> του έτους</w:t>
      </w:r>
      <w:r w:rsidR="00355726">
        <w:rPr>
          <w:sz w:val="20"/>
          <w:lang w:val="el-GR"/>
        </w:rPr>
        <w:t xml:space="preserve"> (Γράφημα 1β)</w:t>
      </w:r>
      <w:r w:rsidR="00C944E5">
        <w:rPr>
          <w:sz w:val="20"/>
          <w:lang w:val="el-GR"/>
        </w:rPr>
        <w:t xml:space="preserve">. </w:t>
      </w:r>
    </w:p>
    <w:p w14:paraId="13A6BE5C" w14:textId="77777777" w:rsidR="00AC57D0" w:rsidRDefault="00AC57D0" w:rsidP="00AB3C9E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149C91AA" w14:textId="04BA962D" w:rsidR="0097435F" w:rsidRPr="007B076B" w:rsidRDefault="006B4C7F" w:rsidP="0097435F">
      <w:pPr>
        <w:pStyle w:val="BodyText"/>
        <w:spacing w:line="250" w:lineRule="auto"/>
        <w:ind w:left="1780" w:right="170"/>
        <w:jc w:val="both"/>
        <w:rPr>
          <w:sz w:val="20"/>
          <w:lang w:val="el-GR"/>
        </w:rPr>
      </w:pPr>
      <w:r>
        <w:rPr>
          <w:noProof/>
          <w:sz w:val="20"/>
          <w:lang w:val="el-GR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05200076" wp14:editId="1560D2EB">
                <wp:simplePos x="0" y="0"/>
                <wp:positionH relativeFrom="column">
                  <wp:posOffset>8255</wp:posOffset>
                </wp:positionH>
                <wp:positionV relativeFrom="paragraph">
                  <wp:posOffset>63830</wp:posOffset>
                </wp:positionV>
                <wp:extent cx="7199605" cy="3239237"/>
                <wp:effectExtent l="0" t="0" r="1905" b="0"/>
                <wp:wrapNone/>
                <wp:docPr id="203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05" cy="3239237"/>
                          <a:chOff x="0" y="0"/>
                          <a:chExt cx="71804" cy="26289"/>
                        </a:xfrm>
                      </wpg:grpSpPr>
                      <wps:wsp>
                        <wps:cNvPr id="20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6" cy="26289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861DF" w14:textId="13DD2092" w:rsidR="0097435F" w:rsidRPr="005F4793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  <w:r w:rsidRPr="005F4793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br/>
                              </w:r>
                              <w:r w:rsidRPr="000753F7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ΓΡΑΦΗΜΑ</w:t>
                              </w:r>
                              <w:r w:rsidRPr="005F4793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356D3C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2</w:t>
                              </w:r>
                            </w:p>
                            <w:p w14:paraId="245F90C3" w14:textId="77777777" w:rsidR="0097435F" w:rsidRPr="005F4793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1416049" w14:textId="77777777" w:rsidR="0097435F" w:rsidRPr="005F4793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4178305" w14:textId="77777777" w:rsidR="0097435F" w:rsidRPr="005F4793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50A40FD" w14:textId="77777777" w:rsidR="0097435F" w:rsidRPr="005F4793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56C1DFA" w14:textId="77777777" w:rsidR="0097435F" w:rsidRPr="005F4793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FC6C129" w14:textId="77777777" w:rsidR="0097435F" w:rsidRPr="005F4793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6ED045C" w14:textId="77777777" w:rsidR="0097435F" w:rsidRPr="005F4793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D6BE715" w14:textId="09D30FDD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1144A29" w14:textId="77777777" w:rsidR="005F4793" w:rsidRPr="005F4793" w:rsidRDefault="005F4793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F8CFC01" w14:textId="73366BD0" w:rsidR="0097435F" w:rsidRPr="005F4793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18"/>
                                </w:rPr>
                              </w:pP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Πηγή</w:t>
                              </w:r>
                              <w:r w:rsidRPr="005F4793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: </w:t>
                              </w:r>
                              <w:r w:rsidR="005F4793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ΕΛΣΤΑΤ, Υπολογισμοί </w:t>
                              </w:r>
                              <w:r w:rsidR="005F4793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>Alpha</w:t>
                              </w:r>
                              <w:r w:rsidR="005F4793" w:rsidRPr="005F4793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5F4793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364"/>
                        <wps:cNvSpPr>
                          <a:spLocks/>
                        </wps:cNvSpPr>
                        <wps:spPr bwMode="auto">
                          <a:xfrm>
                            <a:off x="11158" y="0"/>
                            <a:ext cx="60646" cy="26289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AE761" w14:textId="53399472" w:rsidR="0097435F" w:rsidRDefault="005F4793" w:rsidP="0097435F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Εξέλιξη του ΑΕΠ</w:t>
                              </w:r>
                              <w:r w:rsidR="00035598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 το πρώτο εξάμηνο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 και ανάλυση των συμβολών των συνιστωσών της ενεργούς ζήτησης</w:t>
                              </w:r>
                            </w:p>
                            <w:p w14:paraId="2E0B4949" w14:textId="77777777" w:rsidR="0097435F" w:rsidRDefault="0097435F" w:rsidP="0097435F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7A011D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14"/>
                                  <w:szCs w:val="14"/>
                                  <w:lang w:eastAsia="el-GR"/>
                                </w:rPr>
                                <w:drawing>
                                  <wp:inline distT="0" distB="0" distL="0" distR="0" wp14:anchorId="4843586A" wp14:editId="5AA3ABCE">
                                    <wp:extent cx="5897880" cy="46990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4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2072F38" w14:textId="4D1F7183" w:rsidR="0097435F" w:rsidRDefault="005F4793" w:rsidP="0097435F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5F4793">
                                <w:rPr>
                                  <w:noProof/>
                                </w:rPr>
                                <w:drawing>
                                  <wp:inline distT="0" distB="0" distL="0" distR="0" wp14:anchorId="44601BBC" wp14:editId="488C6585">
                                    <wp:extent cx="5683885" cy="2706370"/>
                                    <wp:effectExtent l="0" t="0" r="0" b="0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83885" cy="27063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8AB2593" w14:textId="77777777" w:rsidR="0097435F" w:rsidRPr="005F4DC6" w:rsidRDefault="0097435F" w:rsidP="0097435F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00076" id="_x0000_s1029" style="position:absolute;left:0;text-align:left;margin-left:.65pt;margin-top:5.05pt;width:566.9pt;height:255.05pt;z-index:251751424" coordsize="71804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">
                <v:rect id="Rectangle 24" o:spid="_x0000_s1030" style="position:absolute;width:9926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" fillcolor="#e5e4de" stroked="f">
                  <v:textbox>
                    <w:txbxContent>
                      <w:p w14:paraId="6AC861DF" w14:textId="13DD2092" w:rsidR="0097435F" w:rsidRPr="005F4793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  <w:r w:rsidRPr="005F4793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br/>
                        </w:r>
                        <w:r w:rsidRPr="000753F7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ΓΡΑΦΗΜΑ</w:t>
                        </w:r>
                        <w:r w:rsidRPr="005F4793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 xml:space="preserve"> </w:t>
                        </w:r>
                        <w:r w:rsidR="00356D3C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2</w:t>
                        </w:r>
                      </w:p>
                      <w:p w14:paraId="245F90C3" w14:textId="77777777" w:rsidR="0097435F" w:rsidRPr="005F4793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1416049" w14:textId="77777777" w:rsidR="0097435F" w:rsidRPr="005F4793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4178305" w14:textId="77777777" w:rsidR="0097435F" w:rsidRPr="005F4793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50A40FD" w14:textId="77777777" w:rsidR="0097435F" w:rsidRPr="005F4793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56C1DFA" w14:textId="77777777" w:rsidR="0097435F" w:rsidRPr="005F4793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FC6C129" w14:textId="77777777" w:rsidR="0097435F" w:rsidRPr="005F4793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6ED045C" w14:textId="77777777" w:rsidR="0097435F" w:rsidRPr="005F4793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D6BE715" w14:textId="09D30FDD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1144A29" w14:textId="77777777" w:rsidR="005F4793" w:rsidRPr="005F4793" w:rsidRDefault="005F4793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F8CFC01" w14:textId="73366BD0" w:rsidR="0097435F" w:rsidRPr="005F4793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</w:rPr>
                        </w:pP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Πηγή</w:t>
                        </w:r>
                        <w:r w:rsidRPr="005F4793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: </w:t>
                        </w:r>
                        <w:r w:rsidR="005F4793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ΕΛΣΤΑΤ, Υπολογισμοί </w:t>
                        </w:r>
                        <w:r w:rsidR="005F4793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>Alpha</w:t>
                        </w:r>
                        <w:r w:rsidR="005F4793" w:rsidRPr="005F4793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 w:rsidR="005F4793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>Bank</w:t>
                        </w:r>
                      </w:p>
                    </w:txbxContent>
                  </v:textbox>
                </v:rect>
                <v:shape id="Freeform 364" o:spid="_x0000_s1031" style="position:absolute;left:11158;width:60646;height:26289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" adj="-11796480,,5400" path="m9585,l,,,4123r9585,l9585,xe" fillcolor="#e5e4de" stroked="f">
                  <v:stroke joinstyle="round"/>
                  <v:formulas/>
                  <v:path arrowok="t" o:connecttype="custom" o:connectlocs="38506193,0;0,0;0,16754221;38506193,16754221;38506193,0" o:connectangles="0,0,0,0,0" textboxrect="0,0,9586,4124"/>
                  <v:textbox>
                    <w:txbxContent>
                      <w:p w14:paraId="487AE761" w14:textId="53399472" w:rsidR="0097435F" w:rsidRDefault="005F4793" w:rsidP="0097435F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Εξέλιξη του ΑΕΠ</w:t>
                        </w:r>
                        <w:r w:rsidR="00035598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 το πρώτο εξάμηνο</w:t>
                        </w: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 και ανάλυση των συμβολών των συνιστωσών της ενεργούς ζήτησης</w:t>
                        </w:r>
                      </w:p>
                      <w:p w14:paraId="2E0B4949" w14:textId="77777777" w:rsidR="0097435F" w:rsidRDefault="0097435F" w:rsidP="0097435F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7A011D">
                          <w:rPr>
                            <w:rFonts w:ascii="Arial" w:eastAsia="Arial" w:hAnsi="Arial" w:cs="Arial"/>
                            <w:noProof/>
                            <w:color w:val="0E3B70"/>
                            <w:sz w:val="14"/>
                            <w:szCs w:val="14"/>
                            <w:lang w:eastAsia="el-GR"/>
                          </w:rPr>
                          <w:drawing>
                            <wp:inline distT="0" distB="0" distL="0" distR="0" wp14:anchorId="4843586A" wp14:editId="5AA3ABCE">
                              <wp:extent cx="5897880" cy="46990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46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072F38" w14:textId="4D1F7183" w:rsidR="0097435F" w:rsidRDefault="005F4793" w:rsidP="0097435F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5F4793">
                          <w:rPr>
                            <w:noProof/>
                          </w:rPr>
                          <w:drawing>
                            <wp:inline distT="0" distB="0" distL="0" distR="0" wp14:anchorId="44601BBC" wp14:editId="488C6585">
                              <wp:extent cx="5683885" cy="2706370"/>
                              <wp:effectExtent l="0" t="0" r="0" b="0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83885" cy="27063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8AB2593" w14:textId="77777777" w:rsidR="0097435F" w:rsidRPr="005F4DC6" w:rsidRDefault="0097435F" w:rsidP="0097435F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7435F" w:rsidRPr="007B076B">
        <w:rPr>
          <w:sz w:val="20"/>
          <w:lang w:val="el-GR"/>
        </w:rPr>
        <w:t xml:space="preserve"> </w:t>
      </w:r>
    </w:p>
    <w:p w14:paraId="558CDFB4" w14:textId="77777777" w:rsidR="0097435F" w:rsidRPr="007B076B" w:rsidRDefault="0097435F" w:rsidP="0097435F">
      <w:pPr>
        <w:pStyle w:val="BodyText"/>
        <w:spacing w:line="250" w:lineRule="auto"/>
        <w:ind w:left="2140" w:right="170"/>
        <w:jc w:val="both"/>
        <w:rPr>
          <w:sz w:val="20"/>
          <w:lang w:val="el-GR"/>
        </w:rPr>
      </w:pPr>
    </w:p>
    <w:p w14:paraId="186ED808" w14:textId="77777777" w:rsidR="0097435F" w:rsidRPr="007B076B" w:rsidRDefault="0097435F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6F626400" w14:textId="6007DB52" w:rsidR="0097435F" w:rsidRDefault="0097435F" w:rsidP="0097435F">
      <w:pPr>
        <w:pStyle w:val="BodyText"/>
        <w:kinsoku w:val="0"/>
        <w:overflowPunct w:val="0"/>
        <w:ind w:left="101" w:right="170"/>
        <w:rPr>
          <w:lang w:val="el-GR"/>
        </w:rPr>
      </w:pPr>
      <w:r w:rsidRPr="007B076B">
        <w:rPr>
          <w:lang w:val="el-GR"/>
        </w:rPr>
        <w:t xml:space="preserve">  </w:t>
      </w:r>
      <w:r w:rsidRPr="007B076B">
        <w:rPr>
          <w:lang w:val="el-GR"/>
        </w:rPr>
        <w:tab/>
      </w:r>
      <w:r w:rsidRPr="007B076B">
        <w:rPr>
          <w:lang w:val="el-GR"/>
        </w:rPr>
        <w:tab/>
      </w:r>
    </w:p>
    <w:p w14:paraId="2875C3B7" w14:textId="48E1FEAC" w:rsidR="0055642F" w:rsidRDefault="0055642F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20F3F95B" w14:textId="4AB1EEFA" w:rsidR="0055642F" w:rsidRDefault="0055642F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2729BB46" w14:textId="070226BA" w:rsidR="0055642F" w:rsidRDefault="0055642F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78946D2E" w14:textId="712D8614" w:rsidR="0055642F" w:rsidRDefault="0055642F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7A7D9D94" w14:textId="401341C2" w:rsidR="0055642F" w:rsidRDefault="0055642F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3DCE8738" w14:textId="37263DB8" w:rsidR="0055642F" w:rsidRDefault="0055642F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511A9588" w14:textId="03E76C82" w:rsidR="0055642F" w:rsidRDefault="0055642F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603A727E" w14:textId="3D473F9D" w:rsidR="0055642F" w:rsidRDefault="0055642F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71603CD4" w14:textId="140A8635" w:rsidR="0055642F" w:rsidRDefault="0055642F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72CB5606" w14:textId="45998C87" w:rsidR="0055642F" w:rsidRDefault="0055642F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2EB0DF0D" w14:textId="5269BE8D" w:rsidR="004D6CC5" w:rsidRDefault="004D6CC5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3DC01657" w14:textId="0D25EFC2" w:rsidR="004D6CC5" w:rsidRDefault="004D6CC5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036BAB64" w14:textId="77777777" w:rsidR="004D6CC5" w:rsidRDefault="004D6CC5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682BC409" w14:textId="720C79FD" w:rsidR="0055642F" w:rsidRDefault="0055642F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63B0CE40" w14:textId="5D3536D4" w:rsidR="0055642F" w:rsidRDefault="0055642F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5D854576" w14:textId="5CC6A458" w:rsidR="0055642F" w:rsidRDefault="0055642F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4B9BB410" w14:textId="77777777" w:rsidR="0055642F" w:rsidRDefault="0055642F" w:rsidP="0097435F">
      <w:pPr>
        <w:pStyle w:val="BodyText"/>
        <w:kinsoku w:val="0"/>
        <w:overflowPunct w:val="0"/>
        <w:ind w:left="101" w:right="170"/>
        <w:rPr>
          <w:lang w:val="el-GR"/>
        </w:rPr>
      </w:pPr>
    </w:p>
    <w:p w14:paraId="50D82D25" w14:textId="6E97CD0F" w:rsidR="00DD2082" w:rsidRDefault="008B3B6E" w:rsidP="0055642F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  <w:r w:rsidRPr="008B3B6E">
        <w:rPr>
          <w:sz w:val="20"/>
          <w:lang w:val="el-GR"/>
        </w:rPr>
        <w:lastRenderedPageBreak/>
        <w:t>Πιο αναλυτικά, η ιδιωτική κατανάλωση εξακολουθεί να αποτελεί τον βασικότερο πυλώνα της οικονομικής μεγέθυνσης, καθώς αυξήθηκε κατά 2,8%, το πρώτο εξάμηνο του 2023, συνεισφέροντας 2 ποσοστιαίες μονάδες (π.μ.) στην αύξηση του ΑΕΠ (Γράφημα 2). Τούτο αναδεικνύει την ανθεκτικότητα της ιδιωτικής</w:t>
      </w:r>
      <w:r>
        <w:rPr>
          <w:sz w:val="20"/>
          <w:lang w:val="el-GR"/>
        </w:rPr>
        <w:t xml:space="preserve"> </w:t>
      </w:r>
      <w:r w:rsidR="00367B01" w:rsidRPr="00367B01">
        <w:rPr>
          <w:sz w:val="20"/>
          <w:lang w:val="el-GR"/>
        </w:rPr>
        <w:t xml:space="preserve">καταναλωτικής δαπάνης, με αρωγό τις καλές τουριστικές επιδόσεις, παρά τις πληθωριστικές πιέσεις που επικράτησαν το πρώτο εξάμηνο, με τον Εναρμονισμένο Δείκτη Τιμών Καταναλωτή να έχει αυξηθεί κατά </w:t>
      </w:r>
      <w:r w:rsidR="00DD2082">
        <w:rPr>
          <w:sz w:val="20"/>
          <w:lang w:val="el-GR"/>
        </w:rPr>
        <w:t>5,1%,</w:t>
      </w:r>
      <w:r w:rsidR="00511046" w:rsidRPr="008B3B6E">
        <w:rPr>
          <w:sz w:val="20"/>
          <w:lang w:val="el-GR"/>
        </w:rPr>
        <w:t xml:space="preserve"> </w:t>
      </w:r>
      <w:r w:rsidR="00DD2082">
        <w:rPr>
          <w:sz w:val="20"/>
          <w:lang w:val="el-GR"/>
        </w:rPr>
        <w:t>σε ετήσια βάση, στο ίδιο χρονικό διάστημα.</w:t>
      </w:r>
    </w:p>
    <w:p w14:paraId="52BB5630" w14:textId="77777777" w:rsidR="00DD2082" w:rsidRDefault="00DD2082" w:rsidP="0055642F">
      <w:pPr>
        <w:pStyle w:val="BodyText"/>
        <w:spacing w:line="250" w:lineRule="auto"/>
        <w:ind w:left="1757" w:right="230"/>
        <w:jc w:val="both"/>
        <w:rPr>
          <w:sz w:val="20"/>
          <w:lang w:val="el-GR"/>
        </w:rPr>
      </w:pPr>
    </w:p>
    <w:p w14:paraId="1D1BAEBE" w14:textId="492A29EC" w:rsidR="0055642F" w:rsidRDefault="004D6CC5" w:rsidP="0055642F">
      <w:pPr>
        <w:pStyle w:val="BodyText"/>
        <w:spacing w:line="250" w:lineRule="auto"/>
        <w:ind w:left="1757" w:right="230"/>
        <w:jc w:val="both"/>
        <w:rPr>
          <w:lang w:val="el-GR"/>
        </w:rPr>
      </w:pPr>
      <w:r w:rsidRPr="00687A92">
        <w:rPr>
          <w:sz w:val="20"/>
          <w:lang w:val="el-GR"/>
        </w:rPr>
        <w:t>Παράλληλα, οι</w:t>
      </w:r>
      <w:r>
        <w:rPr>
          <w:sz w:val="20"/>
          <w:lang w:val="el-GR"/>
        </w:rPr>
        <w:t xml:space="preserve"> επενδύσεις διαθέτουν ισχυρή δυναμική, καθώς αυξήθηκαν κατά 8,1%, σε ετήσια βάση, το πρώτο εξάμηνο, συνεισφέροντας 1,1 π.μ. στην άνοδο του </w:t>
      </w:r>
      <w:r w:rsidRPr="00687A92">
        <w:rPr>
          <w:sz w:val="20"/>
          <w:lang w:val="el-GR"/>
        </w:rPr>
        <w:t>ΑΕΠ. Η αυξανόμενη συμβολή των επενδύσεων</w:t>
      </w:r>
      <w:r>
        <w:rPr>
          <w:sz w:val="20"/>
          <w:lang w:val="el-GR"/>
        </w:rPr>
        <w:t xml:space="preserve"> </w:t>
      </w:r>
      <w:r w:rsidR="0055642F">
        <w:rPr>
          <w:sz w:val="20"/>
          <w:lang w:val="el-GR"/>
        </w:rPr>
        <w:t xml:space="preserve">στο αναπτυξιακό μείγμα αναδεικνύεται από το γεγονός ότι ως ποσοστό του ΑΕΠ διαμορφώθηκαν στο 14,4%, δηλαδή στα υψηλότερα επίπεδα από το δεύτερο εξάμηνο του 2010, παραμένοντας ωστόσο σημαντικά χαμηλότερα σε σύγκριση με την περίοδο πριν </w:t>
      </w:r>
      <w:r w:rsidR="00511046" w:rsidRPr="008B3B6E">
        <w:rPr>
          <w:sz w:val="20"/>
          <w:lang w:val="el-GR"/>
        </w:rPr>
        <w:t xml:space="preserve">από </w:t>
      </w:r>
      <w:r w:rsidR="0055642F">
        <w:rPr>
          <w:sz w:val="20"/>
          <w:lang w:val="el-GR"/>
        </w:rPr>
        <w:t>την οικονομική κρίση (Β’ εξάμηνο 2007</w:t>
      </w:r>
      <w:r w:rsidR="0055642F" w:rsidRPr="009176CD">
        <w:rPr>
          <w:sz w:val="20"/>
          <w:lang w:val="el-GR"/>
        </w:rPr>
        <w:t xml:space="preserve">: </w:t>
      </w:r>
      <w:r w:rsidR="0055642F">
        <w:rPr>
          <w:sz w:val="20"/>
          <w:lang w:val="el-GR"/>
        </w:rPr>
        <w:t>25,1%). Αναφορικά με τις επιμέρους κατηγορίες των επενδύσεων, οι επενδύσεις σε κατοικίες και μεταφορικό εξοπλισμό σημείωσαν εντυπωσιακή αύξηση κατά 47,5% και 28,9%,  αντίστοιχα</w:t>
      </w:r>
      <w:r w:rsidR="00511046" w:rsidRPr="008B3B6E">
        <w:rPr>
          <w:sz w:val="20"/>
          <w:lang w:val="el-GR"/>
        </w:rPr>
        <w:t>,</w:t>
      </w:r>
      <w:r w:rsidR="00511046" w:rsidRPr="00511046">
        <w:rPr>
          <w:sz w:val="20"/>
          <w:lang w:val="el-GR"/>
        </w:rPr>
        <w:t xml:space="preserve"> </w:t>
      </w:r>
      <w:r w:rsidR="00511046" w:rsidRPr="00DB6390">
        <w:rPr>
          <w:sz w:val="20"/>
          <w:lang w:val="el-GR"/>
        </w:rPr>
        <w:t>το πρώτο εξάμηνο του 2023</w:t>
      </w:r>
      <w:r w:rsidR="0055642F">
        <w:rPr>
          <w:sz w:val="20"/>
          <w:lang w:val="el-GR"/>
        </w:rPr>
        <w:t>, ενώ</w:t>
      </w:r>
      <w:r w:rsidR="0055642F" w:rsidRPr="00B35F8B">
        <w:rPr>
          <w:sz w:val="20"/>
          <w:lang w:val="el-GR"/>
        </w:rPr>
        <w:t xml:space="preserve"> </w:t>
      </w:r>
      <w:r w:rsidR="0055642F" w:rsidRPr="00DB6390">
        <w:rPr>
          <w:sz w:val="20"/>
          <w:lang w:val="el-GR"/>
        </w:rPr>
        <w:t>ακολούθησαν οι επενδύσεις σε λοιπές κατασκευές εκτός κατοικιών και οι λοιπές επενδύσεις με άνοδο κατά 12,7% και 5,5%</w:t>
      </w:r>
      <w:r w:rsidR="0055642F">
        <w:rPr>
          <w:sz w:val="20"/>
          <w:lang w:val="el-GR"/>
        </w:rPr>
        <w:t>, αντίστοιχα</w:t>
      </w:r>
      <w:r w:rsidR="0055642F" w:rsidRPr="00DB6390">
        <w:rPr>
          <w:sz w:val="20"/>
          <w:lang w:val="el-GR"/>
        </w:rPr>
        <w:t>. Αντίθετα</w:t>
      </w:r>
      <w:r w:rsidR="00511046" w:rsidRPr="008B3B6E">
        <w:rPr>
          <w:sz w:val="20"/>
          <w:lang w:val="el-GR"/>
        </w:rPr>
        <w:t>,</w:t>
      </w:r>
      <w:r w:rsidR="0055642F" w:rsidRPr="00DB6390">
        <w:rPr>
          <w:sz w:val="20"/>
          <w:lang w:val="el-GR"/>
        </w:rPr>
        <w:t xml:space="preserve"> οι επενδύσεις σε μηχανολογικό και τεχνολογικό εξοπλισμό μειώθηκαν κατά 9,1%</w:t>
      </w:r>
      <w:r w:rsidR="00511046" w:rsidRPr="008B3B6E">
        <w:rPr>
          <w:sz w:val="20"/>
          <w:lang w:val="el-GR"/>
        </w:rPr>
        <w:t>,</w:t>
      </w:r>
      <w:r w:rsidR="0055642F" w:rsidRPr="00DB6390">
        <w:rPr>
          <w:sz w:val="20"/>
          <w:lang w:val="el-GR"/>
        </w:rPr>
        <w:t xml:space="preserve"> σε ετήσια βάση.</w:t>
      </w:r>
      <w:r w:rsidR="0055642F" w:rsidRPr="008104DF">
        <w:rPr>
          <w:lang w:val="el-GR"/>
        </w:rPr>
        <w:t xml:space="preserve"> </w:t>
      </w:r>
    </w:p>
    <w:p w14:paraId="325E53B5" w14:textId="77777777" w:rsidR="0055642F" w:rsidRDefault="0055642F" w:rsidP="0055642F">
      <w:pPr>
        <w:pStyle w:val="BodyText"/>
        <w:spacing w:line="250" w:lineRule="auto"/>
        <w:ind w:left="1757" w:right="230"/>
        <w:jc w:val="both"/>
        <w:rPr>
          <w:lang w:val="el-GR"/>
        </w:rPr>
      </w:pPr>
    </w:p>
    <w:p w14:paraId="30424D46" w14:textId="79D3054D" w:rsidR="0097435F" w:rsidRDefault="0055642F" w:rsidP="0055642F">
      <w:pPr>
        <w:pStyle w:val="BodyText"/>
        <w:spacing w:line="250" w:lineRule="auto"/>
        <w:ind w:left="1757" w:right="230"/>
        <w:jc w:val="both"/>
        <w:rPr>
          <w:sz w:val="20"/>
          <w:szCs w:val="20"/>
          <w:lang w:val="el-GR"/>
        </w:rPr>
      </w:pPr>
      <w:r w:rsidRPr="00687A92">
        <w:rPr>
          <w:sz w:val="20"/>
          <w:szCs w:val="20"/>
          <w:lang w:val="el-GR"/>
        </w:rPr>
        <w:t>Τέλος,</w:t>
      </w:r>
      <w:r w:rsidRPr="00C21098">
        <w:rPr>
          <w:sz w:val="20"/>
          <w:szCs w:val="20"/>
          <w:lang w:val="el-GR"/>
        </w:rPr>
        <w:t xml:space="preserve"> οι καθαρές εξαγωγές είχαν, έστω και οριακά, θετική συνεισφορά (0,1 π.μ.) στη μεταβολή του ΑΕΠ, για πρώτη φορά από το δεύτερο εξάμηνο του 2021. </w:t>
      </w:r>
      <w:r>
        <w:rPr>
          <w:sz w:val="20"/>
          <w:szCs w:val="20"/>
          <w:lang w:val="el-GR"/>
        </w:rPr>
        <w:t>Αυτό οφείλεται στην</w:t>
      </w:r>
      <w:r w:rsidRPr="00C21098">
        <w:rPr>
          <w:sz w:val="20"/>
          <w:szCs w:val="20"/>
          <w:lang w:val="el-GR"/>
        </w:rPr>
        <w:t xml:space="preserve"> ετήσια άνοδο των εξαγωγών αγαθών και υπηρεσιών (3,5%)</w:t>
      </w:r>
      <w:r>
        <w:rPr>
          <w:sz w:val="20"/>
          <w:szCs w:val="20"/>
          <w:lang w:val="el-GR"/>
        </w:rPr>
        <w:t>, η οποία</w:t>
      </w:r>
      <w:r w:rsidRPr="00C21098">
        <w:rPr>
          <w:sz w:val="20"/>
          <w:szCs w:val="20"/>
          <w:lang w:val="el-GR"/>
        </w:rPr>
        <w:t xml:space="preserve"> υπερέβη την αντίστοιχη αύξηση των εισαγωγών (2,8%). Συγκεκριμένα, οι εξαγωγές αγαθών αυξήθηκαν εντονότερα (4,4%) από τις αντίστοιχες εισαγωγές (0,8%), ενώ οι εξαγωγές υπηρεσιών αυξήθηκαν ηπιότερα (3,7%) από τις εισαγωγές (8,8%).</w:t>
      </w:r>
    </w:p>
    <w:p w14:paraId="2F7F57BB" w14:textId="77777777" w:rsidR="0055642F" w:rsidRPr="00672513" w:rsidRDefault="0055642F" w:rsidP="0055642F">
      <w:pPr>
        <w:pStyle w:val="BodyText"/>
        <w:spacing w:line="250" w:lineRule="auto"/>
        <w:ind w:left="1757" w:right="230"/>
        <w:jc w:val="both"/>
        <w:rPr>
          <w:lang w:val="el-GR"/>
        </w:rPr>
      </w:pPr>
    </w:p>
    <w:p w14:paraId="47ECE002" w14:textId="684B3520" w:rsidR="003C5A9E" w:rsidRPr="0055642F" w:rsidRDefault="009830FC" w:rsidP="0055642F">
      <w:pPr>
        <w:ind w:left="1757" w:right="170"/>
        <w:rPr>
          <w:rFonts w:ascii="Arial" w:hAnsi="Arial" w:cs="Arial"/>
          <w:b/>
          <w:bCs/>
          <w:sz w:val="20"/>
          <w:szCs w:val="20"/>
        </w:rPr>
      </w:pPr>
      <w:r w:rsidRPr="00687A92">
        <w:rPr>
          <w:rFonts w:ascii="Arial" w:hAnsi="Arial" w:cs="Arial"/>
          <w:b/>
          <w:bCs/>
          <w:sz w:val="20"/>
          <w:szCs w:val="20"/>
        </w:rPr>
        <w:t xml:space="preserve">Η συμβολή της Θεσσαλίας </w:t>
      </w:r>
      <w:r>
        <w:rPr>
          <w:rFonts w:ascii="Arial" w:hAnsi="Arial" w:cs="Arial"/>
          <w:b/>
          <w:bCs/>
          <w:sz w:val="20"/>
          <w:szCs w:val="20"/>
        </w:rPr>
        <w:t xml:space="preserve">στην οικονομική δραστηριότητα της Ελλάδας </w:t>
      </w:r>
    </w:p>
    <w:p w14:paraId="03DE3066" w14:textId="1AABF1A0" w:rsidR="00B53FCC" w:rsidRDefault="003C5A9E" w:rsidP="003C5A9E">
      <w:pPr>
        <w:pStyle w:val="BodyText"/>
        <w:numPr>
          <w:ilvl w:val="0"/>
          <w:numId w:val="18"/>
        </w:numPr>
        <w:spacing w:line="250" w:lineRule="auto"/>
        <w:ind w:right="230"/>
        <w:jc w:val="both"/>
        <w:rPr>
          <w:color w:val="000000" w:themeColor="text1"/>
          <w:sz w:val="20"/>
          <w:szCs w:val="20"/>
          <w:shd w:val="clear" w:color="auto" w:fill="FFFFFF"/>
          <w:lang w:val="el-GR"/>
        </w:rPr>
      </w:pPr>
      <w:r w:rsidRPr="003C5A9E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Το ΑΕΠ της </w:t>
      </w:r>
      <w:r>
        <w:rPr>
          <w:color w:val="000000" w:themeColor="text1"/>
          <w:sz w:val="20"/>
          <w:szCs w:val="20"/>
          <w:shd w:val="clear" w:color="auto" w:fill="FFFFFF"/>
          <w:lang w:val="el-GR"/>
        </w:rPr>
        <w:t>Θεσσαλίας</w:t>
      </w:r>
      <w:r w:rsidRPr="003C5A9E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αντιπροσωπεύει το </w:t>
      </w:r>
      <w:r>
        <w:rPr>
          <w:color w:val="000000" w:themeColor="text1"/>
          <w:sz w:val="20"/>
          <w:szCs w:val="20"/>
          <w:shd w:val="clear" w:color="auto" w:fill="FFFFFF"/>
          <w:lang w:val="el-GR"/>
        </w:rPr>
        <w:t>5</w:t>
      </w:r>
      <w:r w:rsidRPr="003C5A9E">
        <w:rPr>
          <w:color w:val="000000" w:themeColor="text1"/>
          <w:sz w:val="20"/>
          <w:szCs w:val="20"/>
          <w:shd w:val="clear" w:color="auto" w:fill="FFFFFF"/>
          <w:lang w:val="el-GR"/>
        </w:rPr>
        <w:t>,</w:t>
      </w:r>
      <w:r>
        <w:rPr>
          <w:color w:val="000000" w:themeColor="text1"/>
          <w:sz w:val="20"/>
          <w:szCs w:val="20"/>
          <w:shd w:val="clear" w:color="auto" w:fill="FFFFFF"/>
          <w:lang w:val="el-GR"/>
        </w:rPr>
        <w:t>2</w:t>
      </w:r>
      <w:r w:rsidRPr="003C5A9E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% του ΑΕΠ της Ελλάδας με βάση στοιχεία </w:t>
      </w:r>
      <w:r w:rsidR="004C76D0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της ΕΛΣΤΑΤ για </w:t>
      </w:r>
      <w:r w:rsidRPr="003C5A9E">
        <w:rPr>
          <w:color w:val="000000" w:themeColor="text1"/>
          <w:sz w:val="20"/>
          <w:szCs w:val="20"/>
          <w:shd w:val="clear" w:color="auto" w:fill="FFFFFF"/>
          <w:lang w:val="el-GR"/>
        </w:rPr>
        <w:t>το 2020 (</w:t>
      </w:r>
      <w:r w:rsidR="004C76D0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σε </w:t>
      </w:r>
      <w:r w:rsidRPr="003C5A9E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τρέχουσες τιμές), </w:t>
      </w:r>
      <w:r w:rsidR="004C76D0">
        <w:rPr>
          <w:color w:val="000000" w:themeColor="text1"/>
          <w:sz w:val="20"/>
          <w:szCs w:val="20"/>
          <w:shd w:val="clear" w:color="auto" w:fill="FFFFFF"/>
          <w:lang w:val="el-GR"/>
        </w:rPr>
        <w:t>με το εν λόγω ποσοστό να κυμαίνεται διαχρονικά περί το 5%</w:t>
      </w:r>
      <w:r w:rsidRPr="003C5A9E">
        <w:rPr>
          <w:color w:val="000000" w:themeColor="text1"/>
          <w:sz w:val="20"/>
          <w:szCs w:val="20"/>
          <w:shd w:val="clear" w:color="auto" w:fill="FFFFFF"/>
          <w:lang w:val="el-GR"/>
        </w:rPr>
        <w:t>. Αναλυτικ</w:t>
      </w:r>
      <w:r w:rsidR="004C76D0">
        <w:rPr>
          <w:color w:val="000000" w:themeColor="text1"/>
          <w:sz w:val="20"/>
          <w:szCs w:val="20"/>
          <w:shd w:val="clear" w:color="auto" w:fill="FFFFFF"/>
          <w:lang w:val="el-GR"/>
        </w:rPr>
        <w:t>ότερα</w:t>
      </w:r>
      <w:r w:rsidRPr="003C5A9E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, το 2,3% του ΑΕΠ της Ελλάδας προέρχεται από τον νομό </w:t>
      </w:r>
      <w:r w:rsidR="004C76D0">
        <w:rPr>
          <w:color w:val="000000" w:themeColor="text1"/>
          <w:sz w:val="20"/>
          <w:szCs w:val="20"/>
          <w:shd w:val="clear" w:color="auto" w:fill="FFFFFF"/>
          <w:lang w:val="el-GR"/>
        </w:rPr>
        <w:t>Λάρισας</w:t>
      </w:r>
      <w:r w:rsidRPr="003C5A9E">
        <w:rPr>
          <w:color w:val="000000" w:themeColor="text1"/>
          <w:sz w:val="20"/>
          <w:szCs w:val="20"/>
          <w:shd w:val="clear" w:color="auto" w:fill="FFFFFF"/>
          <w:lang w:val="el-GR"/>
        </w:rPr>
        <w:t>, το 1,</w:t>
      </w:r>
      <w:r w:rsidR="004C76D0">
        <w:rPr>
          <w:color w:val="000000" w:themeColor="text1"/>
          <w:sz w:val="20"/>
          <w:szCs w:val="20"/>
          <w:shd w:val="clear" w:color="auto" w:fill="FFFFFF"/>
          <w:lang w:val="el-GR"/>
        </w:rPr>
        <w:t>4</w:t>
      </w:r>
      <w:r w:rsidRPr="003C5A9E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% από τον νομό </w:t>
      </w:r>
      <w:r w:rsidR="004C76D0">
        <w:rPr>
          <w:color w:val="000000" w:themeColor="text1"/>
          <w:sz w:val="20"/>
          <w:szCs w:val="20"/>
          <w:shd w:val="clear" w:color="auto" w:fill="FFFFFF"/>
          <w:lang w:val="el-GR"/>
        </w:rPr>
        <w:t>Μαγνησίας,</w:t>
      </w:r>
      <w:r w:rsidRPr="003C5A9E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4C76D0">
        <w:rPr>
          <w:color w:val="000000" w:themeColor="text1"/>
          <w:sz w:val="20"/>
          <w:szCs w:val="20"/>
          <w:shd w:val="clear" w:color="auto" w:fill="FFFFFF"/>
          <w:lang w:val="el-GR"/>
        </w:rPr>
        <w:t>το</w:t>
      </w:r>
      <w:r w:rsidRPr="003C5A9E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0,</w:t>
      </w:r>
      <w:r w:rsidR="004C76D0">
        <w:rPr>
          <w:color w:val="000000" w:themeColor="text1"/>
          <w:sz w:val="20"/>
          <w:szCs w:val="20"/>
          <w:shd w:val="clear" w:color="auto" w:fill="FFFFFF"/>
          <w:lang w:val="el-GR"/>
        </w:rPr>
        <w:t>8</w:t>
      </w:r>
      <w:r w:rsidRPr="003C5A9E">
        <w:rPr>
          <w:color w:val="000000" w:themeColor="text1"/>
          <w:sz w:val="20"/>
          <w:szCs w:val="20"/>
          <w:shd w:val="clear" w:color="auto" w:fill="FFFFFF"/>
          <w:lang w:val="el-GR"/>
        </w:rPr>
        <w:t>% από το</w:t>
      </w:r>
      <w:r w:rsidR="004C76D0">
        <w:rPr>
          <w:color w:val="000000" w:themeColor="text1"/>
          <w:sz w:val="20"/>
          <w:szCs w:val="20"/>
          <w:shd w:val="clear" w:color="auto" w:fill="FFFFFF"/>
          <w:lang w:val="el-GR"/>
        </w:rPr>
        <w:t>ν</w:t>
      </w:r>
      <w:r w:rsidRPr="003C5A9E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νομ</w:t>
      </w:r>
      <w:r w:rsidR="004C76D0">
        <w:rPr>
          <w:color w:val="000000" w:themeColor="text1"/>
          <w:sz w:val="20"/>
          <w:szCs w:val="20"/>
          <w:shd w:val="clear" w:color="auto" w:fill="FFFFFF"/>
          <w:lang w:val="el-GR"/>
        </w:rPr>
        <w:t>ό</w:t>
      </w:r>
      <w:r w:rsidRPr="003C5A9E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4C76D0">
        <w:rPr>
          <w:color w:val="000000" w:themeColor="text1"/>
          <w:sz w:val="20"/>
          <w:szCs w:val="20"/>
          <w:shd w:val="clear" w:color="auto" w:fill="FFFFFF"/>
          <w:lang w:val="el-GR"/>
        </w:rPr>
        <w:t>Τρικάλων και το 0,7% από τον νομό Καρδίτσας.</w:t>
      </w:r>
    </w:p>
    <w:p w14:paraId="516141B8" w14:textId="6E2A6282" w:rsidR="004C76D0" w:rsidRDefault="004C76D0" w:rsidP="003C5A9E">
      <w:pPr>
        <w:pStyle w:val="BodyText"/>
        <w:numPr>
          <w:ilvl w:val="0"/>
          <w:numId w:val="18"/>
        </w:numPr>
        <w:spacing w:line="250" w:lineRule="auto"/>
        <w:ind w:right="230"/>
        <w:jc w:val="both"/>
        <w:rPr>
          <w:color w:val="000000" w:themeColor="text1"/>
          <w:sz w:val="20"/>
          <w:szCs w:val="20"/>
          <w:shd w:val="clear" w:color="auto" w:fill="FFFFFF"/>
          <w:lang w:val="el-GR"/>
        </w:rPr>
      </w:pP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>Σε όρους Ακαθάριστης Προστιθέμενης Αξίας (ΑΠΑ), στη</w:t>
      </w:r>
      <w:r w:rsidR="00CA1FCB" w:rsidRPr="008B3B6E">
        <w:rPr>
          <w:color w:val="000000" w:themeColor="text1"/>
          <w:sz w:val="20"/>
          <w:szCs w:val="20"/>
          <w:shd w:val="clear" w:color="auto" w:fill="FFFFFF"/>
          <w:lang w:val="el-GR"/>
        </w:rPr>
        <w:t>ν</w:t>
      </w: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Θεσσαλία παράγεται το 14,1% του συνολικού προϊόντος του κλάδου «γεωργία, δασοκομία και αλιεία» και το 7% του</w:t>
      </w:r>
      <w:r w:rsidR="000E60EA" w:rsidRPr="000E60EA">
        <w:rPr>
          <w:lang w:val="el-GR"/>
        </w:rPr>
        <w:t xml:space="preserve"> </w:t>
      </w:r>
      <w:r w:rsidR="000E60EA"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>κλάδου «Δημόσια διοίκηση και άμυνα, εκπαίδευση, υγεία και κοινωνική μέριμνα»</w:t>
      </w:r>
      <w:r w:rsidR="000E60EA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>(στοιχεία 2020). Ο διευρυμένος κλάδος που περιλαμβάνει το χονδρικό και λιανικό εμπόριο, τη μεταφορά και αποθήκευση, τα καταλύματα και την εστίαση</w:t>
      </w:r>
      <w:r w:rsidR="00CA1FCB" w:rsidRPr="008B3B6E">
        <w:rPr>
          <w:color w:val="000000" w:themeColor="text1"/>
          <w:sz w:val="20"/>
          <w:szCs w:val="20"/>
          <w:shd w:val="clear" w:color="auto" w:fill="FFFFFF"/>
          <w:lang w:val="el-GR"/>
        </w:rPr>
        <w:t>,</w:t>
      </w: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καθώς και ο </w:t>
      </w:r>
      <w:bookmarkStart w:id="0" w:name="_Hlk145408820"/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>κλάδος «Δημόσια διοίκηση και άμυνα, εκπαίδευση, υγεία και κοινωνική μέριμνα»</w:t>
      </w:r>
      <w:bookmarkEnd w:id="0"/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αποτελούν </w:t>
      </w:r>
      <w:r w:rsidR="008B1513">
        <w:rPr>
          <w:color w:val="000000" w:themeColor="text1"/>
          <w:sz w:val="20"/>
          <w:szCs w:val="20"/>
          <w:shd w:val="clear" w:color="auto" w:fill="FFFFFF"/>
          <w:lang w:val="el-GR"/>
        </w:rPr>
        <w:t>συνολικά</w:t>
      </w: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π</w:t>
      </w:r>
      <w:r w:rsidR="000E60EA">
        <w:rPr>
          <w:color w:val="000000" w:themeColor="text1"/>
          <w:sz w:val="20"/>
          <w:szCs w:val="20"/>
          <w:shd w:val="clear" w:color="auto" w:fill="FFFFFF"/>
          <w:lang w:val="el-GR"/>
        </w:rPr>
        <w:t>ερίπου</w:t>
      </w: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το </w:t>
      </w:r>
      <w:r w:rsidR="000E60EA">
        <w:rPr>
          <w:color w:val="000000" w:themeColor="text1"/>
          <w:sz w:val="20"/>
          <w:szCs w:val="20"/>
          <w:shd w:val="clear" w:color="auto" w:fill="FFFFFF"/>
          <w:lang w:val="el-GR"/>
        </w:rPr>
        <w:t>47%</w:t>
      </w: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της ΑΠΑ της </w:t>
      </w:r>
      <w:r w:rsidR="000E60EA">
        <w:rPr>
          <w:color w:val="000000" w:themeColor="text1"/>
          <w:sz w:val="20"/>
          <w:szCs w:val="20"/>
          <w:shd w:val="clear" w:color="auto" w:fill="FFFFFF"/>
          <w:lang w:val="el-GR"/>
        </w:rPr>
        <w:t>Θεσσαλίας</w:t>
      </w:r>
      <w:r w:rsidR="00461588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(Γράφημα 3)</w:t>
      </w:r>
      <w:r w:rsidR="000E60EA">
        <w:rPr>
          <w:color w:val="000000" w:themeColor="text1"/>
          <w:sz w:val="20"/>
          <w:szCs w:val="20"/>
          <w:shd w:val="clear" w:color="auto" w:fill="FFFFFF"/>
          <w:lang w:val="el-GR"/>
        </w:rPr>
        <w:t>.</w:t>
      </w:r>
    </w:p>
    <w:p w14:paraId="0CD726A7" w14:textId="2BB69DC9" w:rsidR="000E60EA" w:rsidRDefault="000E60EA" w:rsidP="003C5A9E">
      <w:pPr>
        <w:pStyle w:val="BodyText"/>
        <w:numPr>
          <w:ilvl w:val="0"/>
          <w:numId w:val="18"/>
        </w:numPr>
        <w:spacing w:line="250" w:lineRule="auto"/>
        <w:ind w:right="230"/>
        <w:jc w:val="both"/>
        <w:rPr>
          <w:color w:val="000000" w:themeColor="text1"/>
          <w:sz w:val="20"/>
          <w:szCs w:val="20"/>
          <w:shd w:val="clear" w:color="auto" w:fill="FFFFFF"/>
          <w:lang w:val="el-GR"/>
        </w:rPr>
      </w:pP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>Από το σύνολο των απασχολούμενων στη χώρα</w:t>
      </w:r>
      <w:r w:rsidR="00CA1FCB" w:rsidRPr="008B3B6E">
        <w:rPr>
          <w:color w:val="000000" w:themeColor="text1"/>
          <w:sz w:val="20"/>
          <w:szCs w:val="20"/>
          <w:shd w:val="clear" w:color="auto" w:fill="FFFFFF"/>
          <w:lang w:val="el-GR"/>
        </w:rPr>
        <w:t>,</w:t>
      </w: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το 6</w:t>
      </w:r>
      <w:r>
        <w:rPr>
          <w:color w:val="000000" w:themeColor="text1"/>
          <w:sz w:val="20"/>
          <w:szCs w:val="20"/>
          <w:shd w:val="clear" w:color="auto" w:fill="FFFFFF"/>
          <w:lang w:val="el-GR"/>
        </w:rPr>
        <w:t>,4</w:t>
      </w: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>% εργάζεται στη</w:t>
      </w:r>
      <w:r w:rsidR="00CA1FCB" w:rsidRPr="008B3B6E">
        <w:rPr>
          <w:color w:val="000000" w:themeColor="text1"/>
          <w:sz w:val="20"/>
          <w:szCs w:val="20"/>
          <w:shd w:val="clear" w:color="auto" w:fill="FFFFFF"/>
          <w:lang w:val="el-GR"/>
        </w:rPr>
        <w:t>ν</w:t>
      </w: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color w:val="000000" w:themeColor="text1"/>
          <w:sz w:val="20"/>
          <w:szCs w:val="20"/>
          <w:shd w:val="clear" w:color="auto" w:fill="FFFFFF"/>
          <w:lang w:val="el-GR"/>
        </w:rPr>
        <w:t>Θεσσαλία</w:t>
      </w:r>
      <w:r w:rsidR="007D1712">
        <w:rPr>
          <w:color w:val="000000" w:themeColor="text1"/>
          <w:sz w:val="20"/>
          <w:szCs w:val="20"/>
          <w:shd w:val="clear" w:color="auto" w:fill="FFFFFF"/>
          <w:lang w:val="el-GR"/>
        </w:rPr>
        <w:t>, με το 30,2% εξ αυτών</w:t>
      </w: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7D1712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να </w:t>
      </w: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απασχολούνται στον κλάδο εμπόριο-καταλύματα-εστίαση, το </w:t>
      </w:r>
      <w:r w:rsidR="007D1712">
        <w:rPr>
          <w:color w:val="000000" w:themeColor="text1"/>
          <w:sz w:val="20"/>
          <w:szCs w:val="20"/>
          <w:shd w:val="clear" w:color="auto" w:fill="FFFFFF"/>
          <w:lang w:val="el-GR"/>
        </w:rPr>
        <w:t>24,5</w:t>
      </w: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% στη δημόσια διοίκηση-άμυνα-υγεία-εκπαίδευση και το </w:t>
      </w:r>
      <w:r w:rsidR="007D1712">
        <w:rPr>
          <w:color w:val="000000" w:themeColor="text1"/>
          <w:sz w:val="20"/>
          <w:szCs w:val="20"/>
          <w:shd w:val="clear" w:color="auto" w:fill="FFFFFF"/>
          <w:lang w:val="el-GR"/>
        </w:rPr>
        <w:t>20</w:t>
      </w: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>,</w:t>
      </w:r>
      <w:r w:rsidR="007D1712">
        <w:rPr>
          <w:color w:val="000000" w:themeColor="text1"/>
          <w:sz w:val="20"/>
          <w:szCs w:val="20"/>
          <w:shd w:val="clear" w:color="auto" w:fill="FFFFFF"/>
          <w:lang w:val="el-GR"/>
        </w:rPr>
        <w:t>1</w:t>
      </w:r>
      <w:r w:rsidRPr="000E60EA">
        <w:rPr>
          <w:color w:val="000000" w:themeColor="text1"/>
          <w:sz w:val="20"/>
          <w:szCs w:val="20"/>
          <w:shd w:val="clear" w:color="auto" w:fill="FFFFFF"/>
          <w:lang w:val="el-GR"/>
        </w:rPr>
        <w:t>% στον αγροτικό τομέα.</w:t>
      </w:r>
    </w:p>
    <w:p w14:paraId="3F0069F9" w14:textId="0DEE51D9" w:rsidR="007D1712" w:rsidRDefault="007D1712" w:rsidP="007D1712">
      <w:pPr>
        <w:pStyle w:val="BodyText"/>
        <w:spacing w:line="250" w:lineRule="auto"/>
        <w:ind w:right="230"/>
        <w:jc w:val="both"/>
        <w:rPr>
          <w:color w:val="000000" w:themeColor="text1"/>
          <w:sz w:val="20"/>
          <w:szCs w:val="20"/>
          <w:shd w:val="clear" w:color="auto" w:fill="FFFFFF"/>
          <w:lang w:val="el-GR"/>
        </w:rPr>
      </w:pPr>
    </w:p>
    <w:p w14:paraId="2901271B" w14:textId="7915CAC0" w:rsidR="009830FC" w:rsidRDefault="009830FC" w:rsidP="007D1712">
      <w:pPr>
        <w:pStyle w:val="BodyText"/>
        <w:spacing w:line="250" w:lineRule="auto"/>
        <w:ind w:left="1757" w:right="230"/>
        <w:jc w:val="both"/>
        <w:rPr>
          <w:color w:val="000000" w:themeColor="text1"/>
          <w:sz w:val="20"/>
          <w:szCs w:val="20"/>
          <w:shd w:val="clear" w:color="auto" w:fill="FFFFFF"/>
          <w:lang w:val="el-GR"/>
        </w:rPr>
      </w:pPr>
    </w:p>
    <w:p w14:paraId="0AC6A3E3" w14:textId="74EE7386" w:rsidR="007D1712" w:rsidRPr="000E60EA" w:rsidRDefault="00DD2082" w:rsidP="007D1712">
      <w:pPr>
        <w:pStyle w:val="BodyText"/>
        <w:spacing w:line="250" w:lineRule="auto"/>
        <w:ind w:left="1757" w:right="230"/>
        <w:jc w:val="both"/>
        <w:rPr>
          <w:color w:val="000000" w:themeColor="text1"/>
          <w:sz w:val="20"/>
          <w:szCs w:val="20"/>
          <w:shd w:val="clear" w:color="auto" w:fill="FFFFFF"/>
          <w:lang w:val="el-GR"/>
        </w:rPr>
      </w:pPr>
      <w:r>
        <w:rPr>
          <w:noProof/>
          <w:sz w:val="20"/>
          <w:lang w:val="el-GR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3D421BF9" wp14:editId="5BD46452">
                <wp:simplePos x="0" y="0"/>
                <wp:positionH relativeFrom="column">
                  <wp:posOffset>7315</wp:posOffset>
                </wp:positionH>
                <wp:positionV relativeFrom="paragraph">
                  <wp:posOffset>114300</wp:posOffset>
                </wp:positionV>
                <wp:extent cx="7198995" cy="3239135"/>
                <wp:effectExtent l="0" t="0" r="1905" b="0"/>
                <wp:wrapNone/>
                <wp:docPr id="7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8995" cy="3239135"/>
                          <a:chOff x="0" y="0"/>
                          <a:chExt cx="71804" cy="26289"/>
                        </a:xfrm>
                      </wpg:grpSpPr>
                      <wps:wsp>
                        <wps:cNvPr id="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6" cy="26289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32353" w14:textId="2720166D" w:rsidR="003D53E4" w:rsidRPr="005F4793" w:rsidRDefault="003D53E4" w:rsidP="003D53E4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  <w:r w:rsidRPr="005F4793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br/>
                              </w:r>
                              <w:r w:rsidRPr="000753F7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ΓΡΑΦΗΜΑ</w:t>
                              </w:r>
                              <w:r w:rsidRPr="005F4793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461588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3</w:t>
                              </w:r>
                            </w:p>
                            <w:p w14:paraId="45CEEE1C" w14:textId="77777777" w:rsidR="003D53E4" w:rsidRPr="005F4793" w:rsidRDefault="003D53E4" w:rsidP="003D53E4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E918289" w14:textId="77777777" w:rsidR="003D53E4" w:rsidRPr="005F4793" w:rsidRDefault="003D53E4" w:rsidP="003D53E4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F499DDC" w14:textId="77777777" w:rsidR="003D53E4" w:rsidRPr="005F4793" w:rsidRDefault="003D53E4" w:rsidP="003D53E4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639BD76" w14:textId="77777777" w:rsidR="003D53E4" w:rsidRPr="005F4793" w:rsidRDefault="003D53E4" w:rsidP="003D53E4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0264F14" w14:textId="77777777" w:rsidR="003D53E4" w:rsidRPr="005F4793" w:rsidRDefault="003D53E4" w:rsidP="003D53E4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8B48BBA" w14:textId="77777777" w:rsidR="003D53E4" w:rsidRPr="005F4793" w:rsidRDefault="003D53E4" w:rsidP="003D53E4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1615A20" w14:textId="77777777" w:rsidR="003D53E4" w:rsidRPr="005F4793" w:rsidRDefault="003D53E4" w:rsidP="003D53E4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ECB6B9F" w14:textId="77777777" w:rsidR="003D53E4" w:rsidRDefault="003D53E4" w:rsidP="003D53E4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CEC7F1E" w14:textId="59958AF2" w:rsidR="003D53E4" w:rsidRDefault="003D53E4" w:rsidP="003D53E4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9005388" w14:textId="77777777" w:rsidR="003D53E4" w:rsidRPr="005F4793" w:rsidRDefault="003D53E4" w:rsidP="003D53E4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7D558E6" w14:textId="7F8CDA09" w:rsidR="003D53E4" w:rsidRPr="005F4793" w:rsidRDefault="003D53E4" w:rsidP="003D53E4">
                              <w:pPr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18"/>
                                </w:rPr>
                              </w:pP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Πηγή</w:t>
                              </w:r>
                              <w:r w:rsidRPr="005F4793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ΕΛΣΤΑΤ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64"/>
                        <wps:cNvSpPr>
                          <a:spLocks/>
                        </wps:cNvSpPr>
                        <wps:spPr bwMode="auto">
                          <a:xfrm>
                            <a:off x="11158" y="0"/>
                            <a:ext cx="60646" cy="26289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9E61B" w14:textId="26EADFC1" w:rsidR="003D53E4" w:rsidRDefault="003D53E4" w:rsidP="003D53E4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Κατανομή της Ακαθάριστης Προστιθέμενης Αξίας (ΑΠΑ) της περιφέρειας Θεσσαλίας (στοιχεία 2020)</w:t>
                              </w:r>
                            </w:p>
                            <w:p w14:paraId="112DA002" w14:textId="77777777" w:rsidR="003D53E4" w:rsidRDefault="003D53E4" w:rsidP="003D53E4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7A011D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14"/>
                                  <w:szCs w:val="14"/>
                                  <w:lang w:eastAsia="el-GR"/>
                                </w:rPr>
                                <w:drawing>
                                  <wp:inline distT="0" distB="0" distL="0" distR="0" wp14:anchorId="1EF5DDDF" wp14:editId="594D7DAA">
                                    <wp:extent cx="5897880" cy="46990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4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E602C7E" w14:textId="5AACDFC2" w:rsidR="003D53E4" w:rsidRDefault="003D53E4" w:rsidP="003D53E4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3D53E4">
                                <w:rPr>
                                  <w:noProof/>
                                </w:rPr>
                                <w:drawing>
                                  <wp:inline distT="0" distB="0" distL="0" distR="0" wp14:anchorId="27FD858E" wp14:editId="084859E2">
                                    <wp:extent cx="5764530" cy="2882265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64530" cy="2882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A97A75A" w14:textId="77777777" w:rsidR="003D53E4" w:rsidRPr="005F4DC6" w:rsidRDefault="003D53E4" w:rsidP="003D53E4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21BF9" id="_x0000_s1032" style="position:absolute;left:0;text-align:left;margin-left:.6pt;margin-top:9pt;width:566.85pt;height:255.05pt;z-index:251758592" coordsize="71804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">
                <v:rect id="Rectangle 24" o:spid="_x0000_s1033" style="position:absolute;width:9926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" fillcolor="#e5e4de" stroked="f">
                  <v:textbox>
                    <w:txbxContent>
                      <w:p w14:paraId="15E32353" w14:textId="2720166D" w:rsidR="003D53E4" w:rsidRPr="005F4793" w:rsidRDefault="003D53E4" w:rsidP="003D53E4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  <w:r w:rsidRPr="005F4793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br/>
                        </w:r>
                        <w:r w:rsidRPr="000753F7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ΓΡΑΦΗΜΑ</w:t>
                        </w:r>
                        <w:r w:rsidRPr="005F4793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 xml:space="preserve"> </w:t>
                        </w:r>
                        <w:r w:rsidR="00461588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3</w:t>
                        </w:r>
                      </w:p>
                      <w:p w14:paraId="45CEEE1C" w14:textId="77777777" w:rsidR="003D53E4" w:rsidRPr="005F4793" w:rsidRDefault="003D53E4" w:rsidP="003D53E4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E918289" w14:textId="77777777" w:rsidR="003D53E4" w:rsidRPr="005F4793" w:rsidRDefault="003D53E4" w:rsidP="003D53E4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F499DDC" w14:textId="77777777" w:rsidR="003D53E4" w:rsidRPr="005F4793" w:rsidRDefault="003D53E4" w:rsidP="003D53E4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639BD76" w14:textId="77777777" w:rsidR="003D53E4" w:rsidRPr="005F4793" w:rsidRDefault="003D53E4" w:rsidP="003D53E4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0264F14" w14:textId="77777777" w:rsidR="003D53E4" w:rsidRPr="005F4793" w:rsidRDefault="003D53E4" w:rsidP="003D53E4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8B48BBA" w14:textId="77777777" w:rsidR="003D53E4" w:rsidRPr="005F4793" w:rsidRDefault="003D53E4" w:rsidP="003D53E4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1615A20" w14:textId="77777777" w:rsidR="003D53E4" w:rsidRPr="005F4793" w:rsidRDefault="003D53E4" w:rsidP="003D53E4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ECB6B9F" w14:textId="77777777" w:rsidR="003D53E4" w:rsidRDefault="003D53E4" w:rsidP="003D53E4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CEC7F1E" w14:textId="59958AF2" w:rsidR="003D53E4" w:rsidRDefault="003D53E4" w:rsidP="003D53E4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9005388" w14:textId="77777777" w:rsidR="003D53E4" w:rsidRPr="005F4793" w:rsidRDefault="003D53E4" w:rsidP="003D53E4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7D558E6" w14:textId="7F8CDA09" w:rsidR="003D53E4" w:rsidRPr="005F4793" w:rsidRDefault="003D53E4" w:rsidP="003D53E4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</w:rPr>
                        </w:pP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Πηγή</w:t>
                        </w:r>
                        <w:r w:rsidRPr="005F4793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ΕΛΣΤΑΤ</w:t>
                        </w:r>
                      </w:p>
                    </w:txbxContent>
                  </v:textbox>
                </v:rect>
                <v:shape id="Freeform 364" o:spid="_x0000_s1034" style="position:absolute;left:11158;width:60646;height:26289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" adj="-11796480,,5400" path="m9585,l,,,4123r9585,l9585,xe" fillcolor="#e5e4de" stroked="f">
                  <v:stroke joinstyle="round"/>
                  <v:formulas/>
                  <v:path arrowok="t" o:connecttype="custom" o:connectlocs="38506193,0;0,0;0,16754221;38506193,16754221;38506193,0" o:connectangles="0,0,0,0,0" textboxrect="0,0,9586,4124"/>
                  <v:textbox>
                    <w:txbxContent>
                      <w:p w14:paraId="7DE9E61B" w14:textId="26EADFC1" w:rsidR="003D53E4" w:rsidRDefault="003D53E4" w:rsidP="003D53E4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Κατανομή της Ακαθάριστης Προστιθέμενης Αξίας (ΑΠΑ) της περιφέρειας Θεσσαλίας (στοιχεία 2020)</w:t>
                        </w:r>
                      </w:p>
                      <w:p w14:paraId="112DA002" w14:textId="77777777" w:rsidR="003D53E4" w:rsidRDefault="003D53E4" w:rsidP="003D53E4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7A011D">
                          <w:rPr>
                            <w:rFonts w:ascii="Arial" w:eastAsia="Arial" w:hAnsi="Arial" w:cs="Arial"/>
                            <w:noProof/>
                            <w:color w:val="0E3B70"/>
                            <w:sz w:val="14"/>
                            <w:szCs w:val="14"/>
                            <w:lang w:eastAsia="el-GR"/>
                          </w:rPr>
                          <w:drawing>
                            <wp:inline distT="0" distB="0" distL="0" distR="0" wp14:anchorId="1EF5DDDF" wp14:editId="594D7DAA">
                              <wp:extent cx="5897880" cy="46990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46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E602C7E" w14:textId="5AACDFC2" w:rsidR="003D53E4" w:rsidRDefault="003D53E4" w:rsidP="003D53E4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3D53E4">
                          <w:rPr>
                            <w:noProof/>
                          </w:rPr>
                          <w:drawing>
                            <wp:inline distT="0" distB="0" distL="0" distR="0" wp14:anchorId="27FD858E" wp14:editId="084859E2">
                              <wp:extent cx="5764530" cy="2882265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64530" cy="28822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A97A75A" w14:textId="77777777" w:rsidR="003D53E4" w:rsidRPr="005F4DC6" w:rsidRDefault="003D53E4" w:rsidP="003D53E4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D1712">
        <w:rPr>
          <w:color w:val="000000" w:themeColor="text1"/>
          <w:sz w:val="20"/>
          <w:szCs w:val="20"/>
          <w:shd w:val="clear" w:color="auto" w:fill="FFFFFF"/>
          <w:lang w:val="el-GR"/>
        </w:rPr>
        <w:t xml:space="preserve">  </w:t>
      </w:r>
    </w:p>
    <w:p w14:paraId="7D0DA0CB" w14:textId="4B5AC96F" w:rsidR="00B53FCC" w:rsidRPr="00B53FCC" w:rsidRDefault="00B53FCC" w:rsidP="00AB3C9E">
      <w:pPr>
        <w:pStyle w:val="BodyText"/>
        <w:spacing w:line="250" w:lineRule="auto"/>
        <w:ind w:left="1757" w:right="230"/>
        <w:jc w:val="both"/>
        <w:rPr>
          <w:color w:val="000000" w:themeColor="text1"/>
          <w:sz w:val="20"/>
          <w:szCs w:val="20"/>
          <w:shd w:val="clear" w:color="auto" w:fill="FFFFFF"/>
          <w:lang w:val="el-GR"/>
        </w:rPr>
      </w:pPr>
    </w:p>
    <w:p w14:paraId="08FC8E6D" w14:textId="77777777" w:rsidR="00B53FCC" w:rsidRDefault="00B53FCC" w:rsidP="00AB3C9E">
      <w:pPr>
        <w:pStyle w:val="BodyText"/>
        <w:spacing w:line="250" w:lineRule="auto"/>
        <w:ind w:left="1757" w:right="230"/>
        <w:jc w:val="both"/>
        <w:rPr>
          <w:color w:val="FF0000"/>
          <w:sz w:val="20"/>
          <w:szCs w:val="20"/>
          <w:shd w:val="clear" w:color="auto" w:fill="FFFFFF"/>
          <w:lang w:val="el-GR"/>
        </w:rPr>
      </w:pPr>
    </w:p>
    <w:p w14:paraId="60FC6FAC" w14:textId="77777777" w:rsidR="006B4C7F" w:rsidRPr="007B076B" w:rsidRDefault="006B4C7F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096C244D" w14:textId="77777777" w:rsidR="006B4C7F" w:rsidRPr="007B076B" w:rsidRDefault="006B4C7F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25C6CB52" w14:textId="77777777" w:rsidR="006B4C7F" w:rsidRPr="007B076B" w:rsidRDefault="006B4C7F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0D175293" w14:textId="77777777" w:rsidR="006B4C7F" w:rsidRPr="007B076B" w:rsidRDefault="006B4C7F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4AA36486" w14:textId="77777777" w:rsidR="006B4C7F" w:rsidRPr="007B076B" w:rsidRDefault="006B4C7F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2FF060D8" w14:textId="77777777" w:rsidR="006B4C7F" w:rsidRPr="007B076B" w:rsidRDefault="006B4C7F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699FB552" w14:textId="77777777" w:rsidR="006B4C7F" w:rsidRPr="007B076B" w:rsidRDefault="006B4C7F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12BDAC4C" w14:textId="77777777" w:rsidR="006B4C7F" w:rsidRPr="007B076B" w:rsidRDefault="006B4C7F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1C08234D" w14:textId="77777777" w:rsidR="006B4C7F" w:rsidRPr="007B076B" w:rsidRDefault="006B4C7F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2EC71F58" w14:textId="77777777" w:rsidR="006B4C7F" w:rsidRPr="007B076B" w:rsidRDefault="006B4C7F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2DEC75FA" w14:textId="77777777" w:rsidR="006B4C7F" w:rsidRPr="007B076B" w:rsidRDefault="006B4C7F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5DD7EEC6" w14:textId="77777777" w:rsidR="006B4C7F" w:rsidRPr="007B076B" w:rsidRDefault="006B4C7F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7968CEE2" w14:textId="77777777" w:rsidR="006B4C7F" w:rsidRPr="007B076B" w:rsidRDefault="006B4C7F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5584254E" w14:textId="77777777" w:rsidR="006B4C7F" w:rsidRPr="007B076B" w:rsidRDefault="006B4C7F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6990FC3B" w14:textId="06E24925" w:rsidR="006B4C7F" w:rsidRDefault="006B4C7F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321CBCCD" w14:textId="1383CC55" w:rsidR="00367B01" w:rsidRDefault="00367B01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424293C6" w14:textId="77777777" w:rsidR="00367B01" w:rsidRPr="007B076B" w:rsidRDefault="00367B01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1BA79207" w14:textId="0674F23E" w:rsidR="006B4C7F" w:rsidRPr="006A6319" w:rsidRDefault="008B3B6E" w:rsidP="00AB3C9E">
      <w:pPr>
        <w:pStyle w:val="BodyText"/>
        <w:spacing w:line="250" w:lineRule="auto"/>
        <w:ind w:left="1757" w:right="230"/>
        <w:jc w:val="both"/>
        <w:rPr>
          <w:sz w:val="20"/>
          <w:szCs w:val="20"/>
          <w:shd w:val="clear" w:color="auto" w:fill="FFFFFF"/>
          <w:lang w:val="el-GR"/>
        </w:rPr>
      </w:pPr>
      <w:r w:rsidRPr="008B3B6E">
        <w:rPr>
          <w:sz w:val="20"/>
          <w:szCs w:val="20"/>
          <w:shd w:val="clear" w:color="auto" w:fill="FFFFFF"/>
          <w:lang w:val="el-GR"/>
        </w:rPr>
        <w:lastRenderedPageBreak/>
        <w:t>Επιπλέον, σύμφωνα με στοιχεία της ΕΛΣΤΑΤ για το 2021, η περιφέρεια της Θεσσαλίας αντιπροσωπεύει το 15% της συνολικής καλλιεργούμενης γεωργικής γης, με το μεγαλύτερο μέρος του εν λόγω ποσοστού να κατανέμεται στον νομό Λάρισας (8%) και να έπονται οι νομοί Καρδίτσας (3%), Μαγνησίας (2%) και Τρικάλων (2%). Η συμβολή της Θεσσαλίας στην παραγωγή ορισμένων αγροτικών προϊόντων είναι ιδιαίτερα</w:t>
      </w:r>
      <w:r>
        <w:rPr>
          <w:sz w:val="20"/>
          <w:szCs w:val="20"/>
          <w:shd w:val="clear" w:color="auto" w:fill="FFFFFF"/>
          <w:lang w:val="el-GR"/>
        </w:rPr>
        <w:t xml:space="preserve"> μ</w:t>
      </w:r>
      <w:r w:rsidR="00367B01" w:rsidRPr="00367B01">
        <w:rPr>
          <w:sz w:val="20"/>
          <w:szCs w:val="20"/>
          <w:shd w:val="clear" w:color="auto" w:fill="FFFFFF"/>
          <w:lang w:val="el-GR"/>
        </w:rPr>
        <w:t>εγάλη</w:t>
      </w:r>
      <w:r w:rsidR="00CA1FCB" w:rsidRPr="008B3B6E">
        <w:rPr>
          <w:sz w:val="20"/>
          <w:szCs w:val="20"/>
          <w:shd w:val="clear" w:color="auto" w:fill="FFFFFF"/>
          <w:lang w:val="el-GR"/>
        </w:rPr>
        <w:t xml:space="preserve"> και</w:t>
      </w:r>
      <w:r w:rsidR="00367B01" w:rsidRPr="00367B01">
        <w:rPr>
          <w:sz w:val="20"/>
          <w:szCs w:val="20"/>
          <w:shd w:val="clear" w:color="auto" w:fill="FFFFFF"/>
          <w:lang w:val="el-GR"/>
        </w:rPr>
        <w:t xml:space="preserve"> αναφέρεται ενδεικτικά ότι </w:t>
      </w:r>
      <w:r w:rsidR="00CA1FCB" w:rsidRPr="008B3B6E">
        <w:rPr>
          <w:sz w:val="20"/>
          <w:szCs w:val="20"/>
          <w:shd w:val="clear" w:color="auto" w:fill="FFFFFF"/>
          <w:lang w:val="el-GR"/>
        </w:rPr>
        <w:t xml:space="preserve">από </w:t>
      </w:r>
      <w:r w:rsidR="00367B01" w:rsidRPr="00367B01">
        <w:rPr>
          <w:sz w:val="20"/>
          <w:szCs w:val="20"/>
          <w:shd w:val="clear" w:color="auto" w:fill="FFFFFF"/>
          <w:lang w:val="el-GR"/>
        </w:rPr>
        <w:t xml:space="preserve">τη συγκεκριμένη περιφέρεια </w:t>
      </w:r>
      <w:r w:rsidR="00CA1FCB" w:rsidRPr="008B3B6E">
        <w:rPr>
          <w:sz w:val="20"/>
          <w:szCs w:val="20"/>
          <w:shd w:val="clear" w:color="auto" w:fill="FFFFFF"/>
          <w:lang w:val="el-GR"/>
        </w:rPr>
        <w:t>προέρχεται</w:t>
      </w:r>
      <w:r w:rsidR="00367B01" w:rsidRPr="00367B01">
        <w:rPr>
          <w:sz w:val="20"/>
          <w:szCs w:val="20"/>
          <w:shd w:val="clear" w:color="auto" w:fill="FFFFFF"/>
          <w:lang w:val="el-GR"/>
        </w:rPr>
        <w:t xml:space="preserve"> το 34% της συνολικής παραγωγής σκληρού σιταριού.</w:t>
      </w:r>
    </w:p>
    <w:p w14:paraId="24D36BDC" w14:textId="77777777" w:rsidR="00B222E5" w:rsidRPr="00B222E5" w:rsidRDefault="00B222E5" w:rsidP="00B222E5">
      <w:pPr>
        <w:pStyle w:val="BodyText"/>
        <w:spacing w:line="250" w:lineRule="auto"/>
        <w:ind w:right="230"/>
        <w:jc w:val="both"/>
        <w:rPr>
          <w:sz w:val="20"/>
          <w:szCs w:val="20"/>
          <w:shd w:val="clear" w:color="auto" w:fill="FFFFFF"/>
          <w:lang w:val="el-GR"/>
        </w:rPr>
      </w:pPr>
    </w:p>
    <w:p w14:paraId="4289F582" w14:textId="77777777" w:rsidR="0097435F" w:rsidRDefault="0097435F" w:rsidP="0097435F">
      <w:pPr>
        <w:pStyle w:val="Heading1"/>
        <w:pBdr>
          <w:top w:val="single" w:sz="8" w:space="1" w:color="00B0F0"/>
          <w:bottom w:val="single" w:sz="8" w:space="1" w:color="00B0F0"/>
        </w:pBdr>
        <w:kinsoku w:val="0"/>
        <w:overflowPunct w:val="0"/>
        <w:ind w:left="1780" w:right="227"/>
        <w:rPr>
          <w:color w:val="63A1AA"/>
        </w:rPr>
      </w:pPr>
      <w:r>
        <w:rPr>
          <w:color w:val="63A1AA"/>
        </w:rPr>
        <w:t>Η Ελληνική Οικονομία σε Αριθμούς</w:t>
      </w:r>
    </w:p>
    <w:p w14:paraId="419C59E3" w14:textId="77777777" w:rsidR="0097435F" w:rsidRDefault="0097435F" w:rsidP="0097435F">
      <w:pPr>
        <w:spacing w:after="0"/>
        <w:ind w:left="1780" w:right="170"/>
        <w:rPr>
          <w:rFonts w:ascii="Arial" w:eastAsia="Arial" w:hAnsi="Arial" w:cs="Arial"/>
          <w:color w:val="231F20"/>
          <w:sz w:val="20"/>
          <w:szCs w:val="19"/>
        </w:rPr>
      </w:pPr>
    </w:p>
    <w:p w14:paraId="26313541" w14:textId="77777777" w:rsidR="0097435F" w:rsidRDefault="0097435F" w:rsidP="0097435F">
      <w:pPr>
        <w:ind w:left="1780" w:right="170"/>
        <w:rPr>
          <w:rFonts w:ascii="Arial" w:eastAsia="Arial" w:hAnsi="Arial" w:cs="Arial"/>
          <w:color w:val="231F20"/>
          <w:sz w:val="20"/>
          <w:szCs w:val="19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 wp14:anchorId="3E6488AA" wp14:editId="549DA8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9630" cy="8046720"/>
                <wp:effectExtent l="0" t="0" r="1270" b="0"/>
                <wp:wrapNone/>
                <wp:docPr id="193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30" cy="8046720"/>
                          <a:chOff x="0" y="0"/>
                          <a:chExt cx="71804" cy="26289"/>
                        </a:xfrm>
                      </wpg:grpSpPr>
                      <wps:wsp>
                        <wps:cNvPr id="19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6" cy="26289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73FAC" w14:textId="77777777" w:rsidR="0097435F" w:rsidRPr="00F31B6A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  <w:r w:rsidRPr="00F31B6A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ΠΙΝΑΚΑΣ 1</w:t>
                              </w:r>
                            </w:p>
                            <w:p w14:paraId="66527C6E" w14:textId="77777777" w:rsidR="0097435F" w:rsidRPr="00F31B6A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57C64BA" w14:textId="77777777" w:rsidR="0097435F" w:rsidRPr="00F31B6A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030E21B" w14:textId="77777777" w:rsidR="0097435F" w:rsidRPr="00F31B6A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E5ED191" w14:textId="77777777" w:rsidR="0097435F" w:rsidRPr="00F31B6A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69A8483" w14:textId="77777777" w:rsidR="0097435F" w:rsidRPr="00F31B6A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0DA7175" w14:textId="77777777" w:rsidR="0097435F" w:rsidRPr="00F31B6A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73F3D24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0196B4B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A35D9B0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EED0CAD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70C3D96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BA37D2F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A0637D0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B97E1D5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CBF75DA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819255A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7BAE2F5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7A1B51C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1ADC06C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1BBD37E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DAD3D98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A20F298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D078D28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5BF0C80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D4F6396" w14:textId="77777777" w:rsidR="0097435F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9AC7091" w14:textId="77777777" w:rsidR="0097435F" w:rsidRPr="00F31B6A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7676D47" w14:textId="77777777" w:rsidR="0097435F" w:rsidRPr="00F31B6A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5D80745" w14:textId="77777777" w:rsidR="0097435F" w:rsidRPr="00F31B6A" w:rsidRDefault="0097435F" w:rsidP="0097435F">
                              <w:pPr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18"/>
                                </w:rPr>
                              </w:pP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Πηγή</w:t>
                              </w:r>
                              <w:r w:rsidRPr="00F31B6A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: </w:t>
                              </w:r>
                              <w:r w:rsidRPr="00810A19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Τράπεζα της Ελλάδος, ΕΛΣΤΑΤ, ΙΟΒΕ, </w:t>
                              </w:r>
                              <w:r w:rsidRPr="00954A4F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S&amp;P </w:t>
                              </w:r>
                              <w:proofErr w:type="spellStart"/>
                              <w:r w:rsidRPr="00954A4F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Global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364"/>
                        <wps:cNvSpPr>
                          <a:spLocks/>
                        </wps:cNvSpPr>
                        <wps:spPr bwMode="auto">
                          <a:xfrm>
                            <a:off x="11158" y="0"/>
                            <a:ext cx="60646" cy="26289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F208F" w14:textId="356B547E" w:rsidR="0097435F" w:rsidRPr="00810A19" w:rsidRDefault="0097435F" w:rsidP="0097435F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16"/>
                                  <w:szCs w:val="16"/>
                                </w:rPr>
                              </w:pPr>
                            </w:p>
                            <w:p w14:paraId="1080E325" w14:textId="49706095" w:rsidR="0097435F" w:rsidRDefault="007B5C1F" w:rsidP="0097435F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7B5C1F">
                                <w:rPr>
                                  <w:noProof/>
                                </w:rPr>
                                <w:drawing>
                                  <wp:inline distT="0" distB="0" distL="0" distR="0" wp14:anchorId="62206F47" wp14:editId="3F6E2035">
                                    <wp:extent cx="5897880" cy="7783195"/>
                                    <wp:effectExtent l="0" t="0" r="7620" b="825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778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6CA13" w14:textId="77777777" w:rsidR="0097435F" w:rsidRDefault="0097435F" w:rsidP="0097435F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</w:p>
                            <w:p w14:paraId="22D30742" w14:textId="77777777" w:rsidR="0097435F" w:rsidRDefault="0097435F" w:rsidP="0097435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488AA" id="_x0000_s1035" style="position:absolute;left:0;text-align:left;margin-left:0;margin-top:0;width:566.9pt;height:633.6pt;z-index:-251564032;mso-height-relative:margin" coordsize="71804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">
                <v:rect id="Rectangle 24" o:spid="_x0000_s1036" style="position:absolute;width:9926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" fillcolor="#e5e4de" stroked="f">
                  <v:textbox>
                    <w:txbxContent>
                      <w:p w14:paraId="56F73FAC" w14:textId="77777777" w:rsidR="0097435F" w:rsidRPr="00F31B6A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  <w:r w:rsidRPr="00F31B6A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ΠΙΝΑΚΑΣ 1</w:t>
                        </w:r>
                      </w:p>
                      <w:p w14:paraId="66527C6E" w14:textId="77777777" w:rsidR="0097435F" w:rsidRPr="00F31B6A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57C64BA" w14:textId="77777777" w:rsidR="0097435F" w:rsidRPr="00F31B6A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030E21B" w14:textId="77777777" w:rsidR="0097435F" w:rsidRPr="00F31B6A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E5ED191" w14:textId="77777777" w:rsidR="0097435F" w:rsidRPr="00F31B6A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69A8483" w14:textId="77777777" w:rsidR="0097435F" w:rsidRPr="00F31B6A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0DA7175" w14:textId="77777777" w:rsidR="0097435F" w:rsidRPr="00F31B6A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73F3D24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0196B4B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A35D9B0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EED0CAD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70C3D96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BA37D2F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A0637D0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B97E1D5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CBF75DA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819255A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7BAE2F5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7A1B51C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1ADC06C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1BBD37E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DAD3D98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A20F298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D078D28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5BF0C80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D4F6396" w14:textId="77777777" w:rsidR="0097435F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9AC7091" w14:textId="77777777" w:rsidR="0097435F" w:rsidRPr="00F31B6A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7676D47" w14:textId="77777777" w:rsidR="0097435F" w:rsidRPr="00F31B6A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5D80745" w14:textId="77777777" w:rsidR="0097435F" w:rsidRPr="00F31B6A" w:rsidRDefault="0097435F" w:rsidP="0097435F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</w:rPr>
                        </w:pP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Πηγή</w:t>
                        </w:r>
                        <w:r w:rsidRPr="00F31B6A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: </w:t>
                        </w:r>
                        <w:r w:rsidRPr="00810A19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Τράπεζα της Ελλάδος, ΕΛΣΤΑΤ, ΙΟΒΕ, </w:t>
                        </w:r>
                        <w:r w:rsidRPr="00954A4F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S&amp;P </w:t>
                        </w:r>
                        <w:proofErr w:type="spellStart"/>
                        <w:r w:rsidRPr="00954A4F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Global</w:t>
                        </w:r>
                        <w:proofErr w:type="spellEnd"/>
                      </w:p>
                    </w:txbxContent>
                  </v:textbox>
                </v:rect>
                <v:shape id="Freeform 364" o:spid="_x0000_s1037" style="position:absolute;left:11158;width:60646;height:26289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" adj="-11796480,,5400" path="m9585,l,,,4123r9585,l9585,xe" fillcolor="#e5e4de" stroked="f">
                  <v:stroke joinstyle="round"/>
                  <v:formulas/>
                  <v:path arrowok="t" o:connecttype="custom" o:connectlocs="38506193,0;0,0;0,16754221;38506193,16754221;38506193,0" o:connectangles="0,0,0,0,0" textboxrect="0,0,9586,4124"/>
                  <v:textbox>
                    <w:txbxContent>
                      <w:p w14:paraId="23AF208F" w14:textId="356B547E" w:rsidR="0097435F" w:rsidRPr="00810A19" w:rsidRDefault="0097435F" w:rsidP="0097435F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16"/>
                            <w:szCs w:val="16"/>
                          </w:rPr>
                        </w:pPr>
                      </w:p>
                      <w:p w14:paraId="1080E325" w14:textId="49706095" w:rsidR="0097435F" w:rsidRDefault="007B5C1F" w:rsidP="0097435F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7B5C1F">
                          <w:rPr>
                            <w:noProof/>
                          </w:rPr>
                          <w:drawing>
                            <wp:inline distT="0" distB="0" distL="0" distR="0" wp14:anchorId="62206F47" wp14:editId="3F6E2035">
                              <wp:extent cx="5897880" cy="7783195"/>
                              <wp:effectExtent l="0" t="0" r="7620" b="825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7783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6CA13" w14:textId="77777777" w:rsidR="0097435F" w:rsidRDefault="0097435F" w:rsidP="0097435F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</w:p>
                      <w:p w14:paraId="22D30742" w14:textId="77777777" w:rsidR="0097435F" w:rsidRDefault="0097435F" w:rsidP="0097435F"/>
                    </w:txbxContent>
                  </v:textbox>
                </v:shape>
              </v:group>
            </w:pict>
          </mc:Fallback>
        </mc:AlternateContent>
      </w:r>
    </w:p>
    <w:p w14:paraId="48D4C5A5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25AF2C46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C425165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273972F9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1FC87C8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2FF1EEE1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F6604CD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7D32F39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BC77633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E0E49DB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53453C4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37E4DC3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F79F73A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550E2730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B024258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0B7DEA5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8E52E04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B2333A2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5080A212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1D66CAB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A13DE0C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73A4AFF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25C1446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18269D0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3224D18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5F4675D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C2E25DD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216F6947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A26820A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2578AC8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373E9A2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0D6B091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7404D71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8E7CCAF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FA41257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460795C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541C8B86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62169FF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2AEC3F11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43C4A70" w14:textId="77777777" w:rsidR="0097435F" w:rsidRPr="0050312C" w:rsidRDefault="0097435F" w:rsidP="0097435F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5584A94B" w14:textId="33B1BDE2" w:rsidR="006B4B13" w:rsidRDefault="006B4B13" w:rsidP="00505BB5">
      <w:pPr>
        <w:pStyle w:val="BodyText"/>
        <w:kinsoku w:val="0"/>
        <w:overflowPunct w:val="0"/>
        <w:spacing w:before="69"/>
        <w:ind w:left="1780" w:right="170"/>
        <w:rPr>
          <w:rFonts w:eastAsiaTheme="minorEastAsia"/>
          <w:b/>
          <w:bCs/>
          <w:color w:val="63A1AA"/>
          <w:sz w:val="24"/>
          <w:szCs w:val="24"/>
          <w:lang w:val="el-GR" w:eastAsia="el-GR"/>
        </w:rPr>
      </w:pPr>
    </w:p>
    <w:p w14:paraId="44CE5D7E" w14:textId="3BE5952C" w:rsidR="0094245B" w:rsidRDefault="0094245B" w:rsidP="00505BB5">
      <w:pPr>
        <w:pStyle w:val="BodyText"/>
        <w:kinsoku w:val="0"/>
        <w:overflowPunct w:val="0"/>
        <w:spacing w:before="69"/>
        <w:ind w:left="1780" w:right="170"/>
        <w:rPr>
          <w:rFonts w:eastAsiaTheme="minorEastAsia"/>
          <w:b/>
          <w:bCs/>
          <w:color w:val="63A1AA"/>
          <w:sz w:val="24"/>
          <w:szCs w:val="24"/>
          <w:lang w:val="el-GR" w:eastAsia="el-GR"/>
        </w:rPr>
      </w:pPr>
    </w:p>
    <w:p w14:paraId="71989020" w14:textId="04DDFEFC" w:rsidR="0094245B" w:rsidRDefault="0094245B" w:rsidP="00505BB5">
      <w:pPr>
        <w:pStyle w:val="BodyText"/>
        <w:kinsoku w:val="0"/>
        <w:overflowPunct w:val="0"/>
        <w:spacing w:before="69"/>
        <w:ind w:left="1780" w:right="170"/>
        <w:rPr>
          <w:rFonts w:eastAsiaTheme="minorEastAsia"/>
          <w:b/>
          <w:bCs/>
          <w:color w:val="63A1AA"/>
          <w:sz w:val="24"/>
          <w:szCs w:val="24"/>
          <w:lang w:val="el-GR" w:eastAsia="el-GR"/>
        </w:rPr>
      </w:pPr>
    </w:p>
    <w:p w14:paraId="538BB7A0" w14:textId="32106A2A" w:rsidR="0094245B" w:rsidRDefault="0094245B" w:rsidP="00505BB5">
      <w:pPr>
        <w:pStyle w:val="BodyText"/>
        <w:kinsoku w:val="0"/>
        <w:overflowPunct w:val="0"/>
        <w:spacing w:before="69"/>
        <w:ind w:left="1780" w:right="170"/>
        <w:rPr>
          <w:rFonts w:eastAsiaTheme="minorEastAsia"/>
          <w:b/>
          <w:bCs/>
          <w:color w:val="63A1AA"/>
          <w:sz w:val="24"/>
          <w:szCs w:val="24"/>
          <w:lang w:val="el-GR" w:eastAsia="el-GR"/>
        </w:rPr>
      </w:pPr>
    </w:p>
    <w:p w14:paraId="3AC59C75" w14:textId="4A100E1E" w:rsidR="0094245B" w:rsidRDefault="0094245B" w:rsidP="00505BB5">
      <w:pPr>
        <w:pStyle w:val="BodyText"/>
        <w:kinsoku w:val="0"/>
        <w:overflowPunct w:val="0"/>
        <w:spacing w:before="69"/>
        <w:ind w:left="1780" w:right="170"/>
        <w:rPr>
          <w:rFonts w:eastAsiaTheme="minorEastAsia"/>
          <w:b/>
          <w:bCs/>
          <w:color w:val="63A1AA"/>
          <w:sz w:val="24"/>
          <w:szCs w:val="24"/>
          <w:lang w:val="el-GR" w:eastAsia="el-GR"/>
        </w:rPr>
      </w:pPr>
    </w:p>
    <w:p w14:paraId="64FA7807" w14:textId="77DB8A4B" w:rsidR="0094245B" w:rsidRDefault="0094245B" w:rsidP="00505BB5">
      <w:pPr>
        <w:pStyle w:val="BodyText"/>
        <w:kinsoku w:val="0"/>
        <w:overflowPunct w:val="0"/>
        <w:spacing w:before="69"/>
        <w:ind w:left="1780" w:right="170"/>
        <w:rPr>
          <w:rFonts w:eastAsiaTheme="minorEastAsia"/>
          <w:b/>
          <w:bCs/>
          <w:color w:val="63A1AA"/>
          <w:sz w:val="24"/>
          <w:szCs w:val="24"/>
          <w:lang w:val="el-GR" w:eastAsia="el-GR"/>
        </w:rPr>
      </w:pPr>
    </w:p>
    <w:p w14:paraId="3C5552B6" w14:textId="3052E683" w:rsidR="0094245B" w:rsidRDefault="0094245B" w:rsidP="00505BB5">
      <w:pPr>
        <w:pStyle w:val="BodyText"/>
        <w:kinsoku w:val="0"/>
        <w:overflowPunct w:val="0"/>
        <w:spacing w:before="69"/>
        <w:ind w:left="1780" w:right="170"/>
        <w:rPr>
          <w:rFonts w:eastAsiaTheme="minorEastAsia"/>
          <w:b/>
          <w:bCs/>
          <w:color w:val="63A1AA"/>
          <w:sz w:val="24"/>
          <w:szCs w:val="24"/>
          <w:lang w:val="el-GR" w:eastAsia="el-GR"/>
        </w:rPr>
      </w:pPr>
    </w:p>
    <w:p w14:paraId="7761F39F" w14:textId="03CC1845" w:rsidR="0094245B" w:rsidRDefault="0094245B" w:rsidP="00505BB5">
      <w:pPr>
        <w:pStyle w:val="BodyText"/>
        <w:kinsoku w:val="0"/>
        <w:overflowPunct w:val="0"/>
        <w:spacing w:before="69"/>
        <w:ind w:left="1780" w:right="170"/>
        <w:rPr>
          <w:rFonts w:eastAsiaTheme="minorEastAsia"/>
          <w:b/>
          <w:bCs/>
          <w:color w:val="63A1AA"/>
          <w:sz w:val="24"/>
          <w:szCs w:val="24"/>
          <w:lang w:val="el-GR" w:eastAsia="el-GR"/>
        </w:rPr>
      </w:pPr>
    </w:p>
    <w:p w14:paraId="47CBCC22" w14:textId="70630F9D" w:rsidR="0094245B" w:rsidRDefault="0094245B" w:rsidP="00505BB5">
      <w:pPr>
        <w:pStyle w:val="BodyText"/>
        <w:kinsoku w:val="0"/>
        <w:overflowPunct w:val="0"/>
        <w:spacing w:before="69"/>
        <w:ind w:left="1780" w:right="170"/>
        <w:rPr>
          <w:rFonts w:eastAsiaTheme="minorEastAsia"/>
          <w:b/>
          <w:bCs/>
          <w:color w:val="63A1AA"/>
          <w:sz w:val="24"/>
          <w:szCs w:val="24"/>
          <w:lang w:val="el-GR" w:eastAsia="el-GR"/>
        </w:rPr>
      </w:pPr>
    </w:p>
    <w:p w14:paraId="42882537" w14:textId="7C089674" w:rsidR="0094245B" w:rsidRDefault="0094245B" w:rsidP="008B3B6E">
      <w:pPr>
        <w:pStyle w:val="BodyText"/>
        <w:kinsoku w:val="0"/>
        <w:overflowPunct w:val="0"/>
        <w:spacing w:before="69"/>
        <w:ind w:right="170"/>
        <w:rPr>
          <w:rFonts w:eastAsiaTheme="minorEastAsia"/>
          <w:b/>
          <w:bCs/>
          <w:color w:val="63A1AA"/>
          <w:sz w:val="24"/>
          <w:szCs w:val="24"/>
          <w:lang w:val="el-GR" w:eastAsia="el-GR"/>
        </w:rPr>
      </w:pPr>
    </w:p>
    <w:p w14:paraId="07002049" w14:textId="0F6A8E1C" w:rsidR="006B4C7F" w:rsidRPr="009A75B4" w:rsidRDefault="006B4C7F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05DA8910" w14:textId="2BC8E9D4" w:rsidR="00214044" w:rsidRPr="009A75B4" w:rsidRDefault="00214044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55BF3AA3" w14:textId="24396A24" w:rsidR="00214044" w:rsidRPr="009A75B4" w:rsidRDefault="00214044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49A9A245" w14:textId="495EDF4B" w:rsidR="00214044" w:rsidRPr="009A75B4" w:rsidRDefault="00214044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57A929AB" w14:textId="1DEDEED5" w:rsidR="00214044" w:rsidRPr="009A75B4" w:rsidRDefault="00214044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4BF03214" w14:textId="61A18C66" w:rsidR="00D93CCD" w:rsidRPr="009A75B4" w:rsidRDefault="00D93CCD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0D940544" w14:textId="77777777" w:rsidR="00D93CCD" w:rsidRPr="009A75B4" w:rsidRDefault="00D93CCD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7F7C4F67" w14:textId="77777777" w:rsidR="00214044" w:rsidRPr="009A75B4" w:rsidRDefault="00214044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25FA7543" w14:textId="77777777" w:rsidR="00214044" w:rsidRPr="009A75B4" w:rsidRDefault="00214044" w:rsidP="00214044">
      <w:pPr>
        <w:spacing w:after="0" w:line="240" w:lineRule="auto"/>
        <w:ind w:left="1985" w:right="230"/>
        <w:rPr>
          <w:rFonts w:ascii="Arial" w:hAnsi="Arial" w:cs="Arial"/>
          <w:b/>
          <w:bCs/>
          <w:color w:val="63A1AA"/>
          <w:sz w:val="18"/>
          <w:szCs w:val="18"/>
          <w:lang w:eastAsia="el-GR"/>
        </w:rPr>
      </w:pPr>
      <w:r w:rsidRPr="00CF7919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Alpha</w:t>
      </w:r>
      <w:r w:rsidRPr="009A75B4">
        <w:rPr>
          <w:rFonts w:ascii="Arial" w:hAnsi="Arial" w:cs="Arial"/>
          <w:b/>
          <w:bCs/>
          <w:color w:val="63A1AA"/>
          <w:sz w:val="20"/>
          <w:szCs w:val="20"/>
          <w:lang w:eastAsia="el-GR"/>
        </w:rPr>
        <w:t xml:space="preserve"> </w:t>
      </w:r>
      <w:r w:rsidRPr="00CF7919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Bank</w:t>
      </w:r>
      <w:r w:rsidRPr="009A75B4">
        <w:rPr>
          <w:rFonts w:ascii="Arial" w:hAnsi="Arial" w:cs="Arial"/>
          <w:b/>
          <w:bCs/>
          <w:color w:val="63A1AA"/>
          <w:sz w:val="20"/>
          <w:szCs w:val="20"/>
          <w:lang w:eastAsia="el-GR"/>
        </w:rPr>
        <w:t xml:space="preserve"> </w:t>
      </w:r>
      <w:r w:rsidRPr="00CF7919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Economic</w:t>
      </w:r>
      <w:r w:rsidRPr="009A75B4">
        <w:rPr>
          <w:rFonts w:ascii="Arial" w:hAnsi="Arial" w:cs="Arial"/>
          <w:b/>
          <w:bCs/>
          <w:color w:val="63A1AA"/>
          <w:sz w:val="20"/>
          <w:szCs w:val="20"/>
          <w:lang w:eastAsia="el-GR"/>
        </w:rPr>
        <w:t xml:space="preserve"> </w:t>
      </w:r>
      <w:r w:rsidRPr="00CF7919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Research</w:t>
      </w:r>
    </w:p>
    <w:p w14:paraId="147145A3" w14:textId="77777777" w:rsidR="00214044" w:rsidRPr="009A75B4" w:rsidRDefault="00214044" w:rsidP="00214044">
      <w:pPr>
        <w:spacing w:after="0" w:line="240" w:lineRule="auto"/>
        <w:ind w:left="1985" w:right="230"/>
        <w:rPr>
          <w:rFonts w:ascii="Arial" w:hAnsi="Arial" w:cs="Arial"/>
          <w:b/>
          <w:bCs/>
          <w:color w:val="63A1AA"/>
          <w:sz w:val="18"/>
          <w:szCs w:val="18"/>
          <w:lang w:eastAsia="el-GR"/>
        </w:rPr>
      </w:pPr>
    </w:p>
    <w:p w14:paraId="58893DD4" w14:textId="77777777" w:rsidR="00214044" w:rsidRPr="008B3B6E" w:rsidRDefault="00214044" w:rsidP="00214044">
      <w:pPr>
        <w:pStyle w:val="EndnoteText"/>
        <w:spacing w:after="0" w:line="240" w:lineRule="auto"/>
        <w:ind w:left="1985" w:right="230"/>
        <w:rPr>
          <w:rFonts w:ascii="Arial" w:hAnsi="Arial" w:cs="Arial"/>
          <w:sz w:val="16"/>
          <w:szCs w:val="16"/>
        </w:rPr>
      </w:pPr>
      <w:r w:rsidRPr="00431DDB">
        <w:rPr>
          <w:rFonts w:ascii="Arial" w:hAnsi="Arial" w:cs="Arial"/>
          <w:sz w:val="16"/>
          <w:szCs w:val="16"/>
        </w:rPr>
        <w:t>Παναγιώτης</w:t>
      </w:r>
      <w:r w:rsidRPr="008B3B6E">
        <w:rPr>
          <w:rFonts w:ascii="Arial" w:hAnsi="Arial" w:cs="Arial"/>
          <w:sz w:val="16"/>
          <w:szCs w:val="16"/>
        </w:rPr>
        <w:t xml:space="preserve"> </w:t>
      </w:r>
      <w:r w:rsidRPr="00431DDB">
        <w:rPr>
          <w:rFonts w:ascii="Arial" w:hAnsi="Arial" w:cs="Arial"/>
          <w:sz w:val="16"/>
          <w:szCs w:val="16"/>
        </w:rPr>
        <w:t>Καπόπουλος</w:t>
      </w:r>
    </w:p>
    <w:p w14:paraId="2415D006" w14:textId="77777777" w:rsidR="00214044" w:rsidRPr="008B3B6E" w:rsidRDefault="00214044" w:rsidP="00214044">
      <w:pPr>
        <w:pStyle w:val="EndnoteText"/>
        <w:spacing w:after="0" w:line="240" w:lineRule="auto"/>
        <w:ind w:left="1985" w:right="230"/>
        <w:rPr>
          <w:rFonts w:ascii="Arial" w:hAnsi="Arial" w:cs="Arial"/>
          <w:i/>
          <w:iCs/>
          <w:sz w:val="16"/>
          <w:szCs w:val="16"/>
        </w:rPr>
      </w:pPr>
      <w:r w:rsidRPr="00431DDB">
        <w:rPr>
          <w:rFonts w:ascii="Arial" w:hAnsi="Arial" w:cs="Arial"/>
          <w:i/>
          <w:iCs/>
          <w:sz w:val="16"/>
          <w:szCs w:val="16"/>
          <w:lang w:val="en-US"/>
        </w:rPr>
        <w:t>Chief</w:t>
      </w:r>
      <w:r w:rsidRPr="008B3B6E">
        <w:rPr>
          <w:rFonts w:ascii="Arial" w:hAnsi="Arial" w:cs="Arial"/>
          <w:i/>
          <w:iCs/>
          <w:sz w:val="16"/>
          <w:szCs w:val="16"/>
        </w:rPr>
        <w:t xml:space="preserve"> </w:t>
      </w:r>
      <w:r w:rsidRPr="00431DDB">
        <w:rPr>
          <w:rFonts w:ascii="Arial" w:hAnsi="Arial" w:cs="Arial"/>
          <w:i/>
          <w:iCs/>
          <w:sz w:val="16"/>
          <w:szCs w:val="16"/>
          <w:lang w:val="en-US"/>
        </w:rPr>
        <w:t>Economist</w:t>
      </w:r>
    </w:p>
    <w:p w14:paraId="73DA4022" w14:textId="77777777" w:rsidR="00214044" w:rsidRPr="008B3B6E" w:rsidRDefault="00000000" w:rsidP="00214044">
      <w:pPr>
        <w:pStyle w:val="EndnoteText"/>
        <w:spacing w:after="0" w:line="240" w:lineRule="auto"/>
        <w:ind w:left="1985" w:right="230"/>
        <w:rPr>
          <w:rFonts w:ascii="Arial" w:hAnsi="Arial" w:cs="Arial"/>
          <w:sz w:val="16"/>
          <w:szCs w:val="16"/>
        </w:rPr>
      </w:pPr>
      <w:hyperlink r:id="rId23" w:history="1">
        <w:r w:rsidR="00214044" w:rsidRPr="00431DDB">
          <w:rPr>
            <w:rStyle w:val="Hyperlink"/>
            <w:rFonts w:ascii="Arial" w:hAnsi="Arial" w:cs="Arial"/>
            <w:sz w:val="16"/>
            <w:szCs w:val="16"/>
            <w:lang w:val="en-US"/>
          </w:rPr>
          <w:t>panayotis</w:t>
        </w:r>
        <w:r w:rsidR="00214044" w:rsidRPr="008B3B6E">
          <w:rPr>
            <w:rStyle w:val="Hyperlink"/>
            <w:rFonts w:ascii="Arial" w:hAnsi="Arial" w:cs="Arial"/>
            <w:sz w:val="16"/>
            <w:szCs w:val="16"/>
          </w:rPr>
          <w:t>.</w:t>
        </w:r>
        <w:r w:rsidR="00214044" w:rsidRPr="00431DDB">
          <w:rPr>
            <w:rStyle w:val="Hyperlink"/>
            <w:rFonts w:ascii="Arial" w:hAnsi="Arial" w:cs="Arial"/>
            <w:sz w:val="16"/>
            <w:szCs w:val="16"/>
            <w:lang w:val="en-US"/>
          </w:rPr>
          <w:t>kapopoulos</w:t>
        </w:r>
        <w:r w:rsidR="00214044" w:rsidRPr="008B3B6E">
          <w:rPr>
            <w:rStyle w:val="Hyperlink"/>
            <w:rFonts w:ascii="Arial" w:hAnsi="Arial" w:cs="Arial"/>
            <w:sz w:val="16"/>
            <w:szCs w:val="16"/>
          </w:rPr>
          <w:t>@</w:t>
        </w:r>
        <w:r w:rsidR="00214044" w:rsidRPr="00431DDB">
          <w:rPr>
            <w:rStyle w:val="Hyperlink"/>
            <w:rFonts w:ascii="Arial" w:hAnsi="Arial" w:cs="Arial"/>
            <w:sz w:val="16"/>
            <w:szCs w:val="16"/>
            <w:lang w:val="en-US"/>
          </w:rPr>
          <w:t>alpha</w:t>
        </w:r>
        <w:r w:rsidR="00214044" w:rsidRPr="008B3B6E">
          <w:rPr>
            <w:rStyle w:val="Hyperlink"/>
            <w:rFonts w:ascii="Arial" w:hAnsi="Arial" w:cs="Arial"/>
            <w:sz w:val="16"/>
            <w:szCs w:val="16"/>
          </w:rPr>
          <w:t>.</w:t>
        </w:r>
        <w:r w:rsidR="00214044" w:rsidRPr="00431DDB">
          <w:rPr>
            <w:rStyle w:val="Hyperlink"/>
            <w:rFonts w:ascii="Arial" w:hAnsi="Arial" w:cs="Arial"/>
            <w:sz w:val="16"/>
            <w:szCs w:val="16"/>
            <w:lang w:val="en-US"/>
          </w:rPr>
          <w:t>gr</w:t>
        </w:r>
      </w:hyperlink>
    </w:p>
    <w:p w14:paraId="16DB3CE8" w14:textId="77777777" w:rsidR="00214044" w:rsidRPr="008B3B6E" w:rsidRDefault="00214044" w:rsidP="00214044">
      <w:pPr>
        <w:spacing w:after="0" w:line="240" w:lineRule="auto"/>
        <w:ind w:left="1985" w:right="230"/>
        <w:rPr>
          <w:rFonts w:ascii="Arial" w:hAnsi="Arial" w:cs="Arial"/>
          <w:sz w:val="16"/>
          <w:szCs w:val="16"/>
        </w:rPr>
      </w:pPr>
    </w:p>
    <w:p w14:paraId="73BC6120" w14:textId="77777777" w:rsidR="00214044" w:rsidRPr="00CF7919" w:rsidRDefault="00214044" w:rsidP="00214044">
      <w:pPr>
        <w:spacing w:after="0" w:line="240" w:lineRule="auto"/>
        <w:ind w:left="1985" w:right="230"/>
        <w:rPr>
          <w:rFonts w:ascii="Arial" w:hAnsi="Arial" w:cs="Arial"/>
          <w:b/>
          <w:bCs/>
          <w:i/>
          <w:iCs/>
          <w:color w:val="63A1AA"/>
          <w:sz w:val="16"/>
          <w:szCs w:val="16"/>
          <w:lang w:eastAsia="el-GR"/>
        </w:rPr>
      </w:pPr>
      <w:r w:rsidRPr="00CF7919">
        <w:rPr>
          <w:rFonts w:ascii="Arial" w:hAnsi="Arial" w:cs="Arial"/>
          <w:b/>
          <w:bCs/>
          <w:i/>
          <w:iCs/>
          <w:color w:val="63A1AA"/>
          <w:sz w:val="16"/>
          <w:szCs w:val="16"/>
          <w:lang w:eastAsia="el-GR"/>
        </w:rPr>
        <w:t>Ανάλυση Οικονομικής Συγκυρίας</w:t>
      </w:r>
    </w:p>
    <w:p w14:paraId="1CE70875" w14:textId="77777777" w:rsidR="00214044" w:rsidRPr="00C426AE" w:rsidRDefault="00214044" w:rsidP="00214044">
      <w:pPr>
        <w:pStyle w:val="EndnoteText"/>
        <w:spacing w:after="0" w:line="240" w:lineRule="auto"/>
        <w:ind w:right="230"/>
        <w:rPr>
          <w:rFonts w:ascii="Arial" w:hAnsi="Arial" w:cs="Arial"/>
          <w:sz w:val="16"/>
          <w:szCs w:val="16"/>
        </w:rPr>
      </w:pPr>
    </w:p>
    <w:p w14:paraId="67C2000D" w14:textId="77777777" w:rsidR="000F7E0B" w:rsidRPr="008B3B6E" w:rsidRDefault="000F7E0B" w:rsidP="000F7E0B">
      <w:pPr>
        <w:pStyle w:val="EndnoteText"/>
        <w:spacing w:after="0" w:line="240" w:lineRule="auto"/>
        <w:ind w:left="1985" w:right="230"/>
        <w:rPr>
          <w:rFonts w:ascii="Arial" w:eastAsiaTheme="minorHAnsi" w:hAnsi="Arial" w:cs="Arial"/>
          <w:sz w:val="16"/>
          <w:szCs w:val="16"/>
        </w:rPr>
      </w:pPr>
      <w:r w:rsidRPr="00431DDB">
        <w:rPr>
          <w:rFonts w:ascii="Arial" w:hAnsi="Arial" w:cs="Arial"/>
          <w:sz w:val="16"/>
          <w:szCs w:val="16"/>
        </w:rPr>
        <w:t>Ειρήνη</w:t>
      </w:r>
      <w:r w:rsidRPr="008B3B6E">
        <w:rPr>
          <w:rFonts w:ascii="Arial" w:hAnsi="Arial" w:cs="Arial"/>
          <w:sz w:val="16"/>
          <w:szCs w:val="16"/>
        </w:rPr>
        <w:t xml:space="preserve"> </w:t>
      </w:r>
      <w:r w:rsidRPr="00431DDB">
        <w:rPr>
          <w:rFonts w:ascii="Arial" w:hAnsi="Arial" w:cs="Arial"/>
          <w:sz w:val="16"/>
          <w:szCs w:val="16"/>
        </w:rPr>
        <w:t>Αδαμοπούλου</w:t>
      </w:r>
    </w:p>
    <w:p w14:paraId="1888D70E" w14:textId="77777777" w:rsidR="000F7E0B" w:rsidRPr="008B3B6E" w:rsidRDefault="000F7E0B" w:rsidP="000F7E0B">
      <w:pPr>
        <w:pStyle w:val="EndnoteText"/>
        <w:spacing w:after="0" w:line="240" w:lineRule="auto"/>
        <w:ind w:left="1985" w:right="23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  <w:lang w:val="en-US"/>
        </w:rPr>
        <w:t>Senior</w:t>
      </w:r>
      <w:r w:rsidRPr="008B3B6E">
        <w:rPr>
          <w:rFonts w:ascii="Arial" w:hAnsi="Arial" w:cs="Arial"/>
          <w:i/>
          <w:iCs/>
          <w:sz w:val="16"/>
          <w:szCs w:val="16"/>
        </w:rPr>
        <w:t xml:space="preserve"> </w:t>
      </w:r>
      <w:r w:rsidRPr="00431DDB">
        <w:rPr>
          <w:rFonts w:ascii="Arial" w:hAnsi="Arial" w:cs="Arial"/>
          <w:i/>
          <w:iCs/>
          <w:sz w:val="16"/>
          <w:szCs w:val="16"/>
          <w:lang w:val="en-US"/>
        </w:rPr>
        <w:t>Research</w:t>
      </w:r>
      <w:r w:rsidRPr="008B3B6E">
        <w:rPr>
          <w:rFonts w:ascii="Arial" w:hAnsi="Arial" w:cs="Arial"/>
          <w:i/>
          <w:iCs/>
          <w:sz w:val="16"/>
          <w:szCs w:val="16"/>
        </w:rPr>
        <w:t xml:space="preserve"> </w:t>
      </w:r>
      <w:r w:rsidRPr="00431DDB">
        <w:rPr>
          <w:rFonts w:ascii="Arial" w:hAnsi="Arial" w:cs="Arial"/>
          <w:i/>
          <w:iCs/>
          <w:sz w:val="16"/>
          <w:szCs w:val="16"/>
          <w:lang w:val="en-US"/>
        </w:rPr>
        <w:t>Economist</w:t>
      </w:r>
    </w:p>
    <w:p w14:paraId="169B8820" w14:textId="0D8D17EF" w:rsidR="000F7E0B" w:rsidRPr="008B3B6E" w:rsidRDefault="00000000" w:rsidP="000F7E0B">
      <w:pPr>
        <w:pStyle w:val="EndnoteText"/>
        <w:spacing w:after="0" w:line="240" w:lineRule="auto"/>
        <w:ind w:left="1985" w:right="230"/>
        <w:rPr>
          <w:rStyle w:val="Hyperlink"/>
          <w:rFonts w:ascii="Arial" w:hAnsi="Arial" w:cs="Arial"/>
          <w:sz w:val="16"/>
          <w:szCs w:val="16"/>
        </w:rPr>
      </w:pPr>
      <w:hyperlink r:id="rId24" w:history="1">
        <w:r w:rsidR="000F7E0B" w:rsidRPr="00431DDB">
          <w:rPr>
            <w:rStyle w:val="Hyperlink"/>
            <w:rFonts w:ascii="Arial" w:hAnsi="Arial" w:cs="Arial"/>
            <w:sz w:val="16"/>
            <w:szCs w:val="16"/>
            <w:lang w:val="en-US"/>
          </w:rPr>
          <w:t>eirini</w:t>
        </w:r>
        <w:r w:rsidR="000F7E0B" w:rsidRPr="008B3B6E">
          <w:rPr>
            <w:rStyle w:val="Hyperlink"/>
            <w:rFonts w:ascii="Arial" w:hAnsi="Arial" w:cs="Arial"/>
            <w:sz w:val="16"/>
            <w:szCs w:val="16"/>
          </w:rPr>
          <w:t>.</w:t>
        </w:r>
        <w:r w:rsidR="000F7E0B" w:rsidRPr="00431DDB">
          <w:rPr>
            <w:rStyle w:val="Hyperlink"/>
            <w:rFonts w:ascii="Arial" w:hAnsi="Arial" w:cs="Arial"/>
            <w:sz w:val="16"/>
            <w:szCs w:val="16"/>
            <w:lang w:val="en-US"/>
          </w:rPr>
          <w:t>adamopoulou</w:t>
        </w:r>
        <w:r w:rsidR="000F7E0B" w:rsidRPr="008B3B6E">
          <w:rPr>
            <w:rStyle w:val="Hyperlink"/>
            <w:rFonts w:ascii="Arial" w:hAnsi="Arial" w:cs="Arial"/>
            <w:sz w:val="16"/>
            <w:szCs w:val="16"/>
          </w:rPr>
          <w:t>@</w:t>
        </w:r>
        <w:r w:rsidR="000F7E0B" w:rsidRPr="00431DDB">
          <w:rPr>
            <w:rStyle w:val="Hyperlink"/>
            <w:rFonts w:ascii="Arial" w:hAnsi="Arial" w:cs="Arial"/>
            <w:sz w:val="16"/>
            <w:szCs w:val="16"/>
            <w:lang w:val="en-US"/>
          </w:rPr>
          <w:t>alpha</w:t>
        </w:r>
        <w:r w:rsidR="000F7E0B" w:rsidRPr="008B3B6E">
          <w:rPr>
            <w:rStyle w:val="Hyperlink"/>
            <w:rFonts w:ascii="Arial" w:hAnsi="Arial" w:cs="Arial"/>
            <w:sz w:val="16"/>
            <w:szCs w:val="16"/>
          </w:rPr>
          <w:t>.</w:t>
        </w:r>
        <w:r w:rsidR="000F7E0B" w:rsidRPr="00431DDB">
          <w:rPr>
            <w:rStyle w:val="Hyperlink"/>
            <w:rFonts w:ascii="Arial" w:hAnsi="Arial" w:cs="Arial"/>
            <w:sz w:val="16"/>
            <w:szCs w:val="16"/>
            <w:lang w:val="en-US"/>
          </w:rPr>
          <w:t>gr</w:t>
        </w:r>
      </w:hyperlink>
    </w:p>
    <w:p w14:paraId="77743B55" w14:textId="77777777" w:rsidR="00214044" w:rsidRPr="008B3B6E" w:rsidRDefault="00214044" w:rsidP="00214044">
      <w:pPr>
        <w:pStyle w:val="EndnoteText"/>
        <w:spacing w:after="0" w:line="240" w:lineRule="auto"/>
        <w:ind w:right="230"/>
        <w:rPr>
          <w:rStyle w:val="Hyperlink"/>
          <w:rFonts w:ascii="Arial" w:hAnsi="Arial" w:cs="Arial"/>
          <w:sz w:val="16"/>
          <w:szCs w:val="16"/>
          <w:lang w:val="en-US"/>
        </w:rPr>
      </w:pPr>
    </w:p>
    <w:p w14:paraId="76C2FB23" w14:textId="024A8FB5" w:rsidR="000F7E0B" w:rsidRPr="009A75B4" w:rsidRDefault="000F7E0B" w:rsidP="000F7E0B">
      <w:pPr>
        <w:pStyle w:val="EndnoteText"/>
        <w:spacing w:after="0" w:line="240" w:lineRule="auto"/>
        <w:ind w:left="1985" w:right="23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Σπυριδούλα</w:t>
      </w:r>
      <w:r w:rsidRPr="009A75B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Κατή</w:t>
      </w:r>
    </w:p>
    <w:p w14:paraId="31295D0F" w14:textId="77777777" w:rsidR="000F7E0B" w:rsidRPr="009A75B4" w:rsidRDefault="000F7E0B" w:rsidP="000F7E0B">
      <w:pPr>
        <w:pStyle w:val="EndnoteText"/>
        <w:spacing w:after="0" w:line="240" w:lineRule="auto"/>
        <w:ind w:left="1985" w:right="230"/>
        <w:rPr>
          <w:rFonts w:ascii="Arial" w:hAnsi="Arial" w:cs="Arial"/>
          <w:i/>
          <w:iCs/>
          <w:sz w:val="16"/>
          <w:szCs w:val="16"/>
        </w:rPr>
      </w:pPr>
      <w:r w:rsidRPr="00431DDB">
        <w:rPr>
          <w:rFonts w:ascii="Arial" w:hAnsi="Arial" w:cs="Arial"/>
          <w:i/>
          <w:iCs/>
          <w:sz w:val="16"/>
          <w:szCs w:val="16"/>
          <w:lang w:val="en-US"/>
        </w:rPr>
        <w:t>Research</w:t>
      </w:r>
      <w:r w:rsidRPr="009A75B4">
        <w:rPr>
          <w:rFonts w:ascii="Arial" w:hAnsi="Arial" w:cs="Arial"/>
          <w:i/>
          <w:iCs/>
          <w:sz w:val="16"/>
          <w:szCs w:val="16"/>
        </w:rPr>
        <w:t xml:space="preserve"> </w:t>
      </w:r>
      <w:r w:rsidRPr="00431DDB">
        <w:rPr>
          <w:rFonts w:ascii="Arial" w:hAnsi="Arial" w:cs="Arial"/>
          <w:i/>
          <w:iCs/>
          <w:sz w:val="16"/>
          <w:szCs w:val="16"/>
          <w:lang w:val="en-US"/>
        </w:rPr>
        <w:t>Economist</w:t>
      </w:r>
    </w:p>
    <w:p w14:paraId="206AF655" w14:textId="6970730D" w:rsidR="00D14B76" w:rsidRPr="009A75B4" w:rsidRDefault="00D14B76" w:rsidP="00D14B76">
      <w:pPr>
        <w:pStyle w:val="EndnoteText"/>
        <w:spacing w:after="0" w:line="240" w:lineRule="auto"/>
        <w:ind w:left="1985" w:right="230"/>
        <w:rPr>
          <w:rFonts w:ascii="Arial" w:hAnsi="Arial" w:cs="Arial"/>
          <w:color w:val="0563C1" w:themeColor="hyperlink"/>
          <w:sz w:val="16"/>
          <w:szCs w:val="16"/>
          <w:u w:val="single"/>
        </w:rPr>
      </w:pPr>
      <w:r>
        <w:rPr>
          <w:rFonts w:ascii="Arial" w:hAnsi="Arial" w:cs="Arial"/>
          <w:color w:val="0563C1" w:themeColor="hyperlink"/>
          <w:sz w:val="16"/>
          <w:szCs w:val="16"/>
          <w:u w:val="single"/>
          <w:lang w:val="en-US"/>
        </w:rPr>
        <w:t>spyridoula</w:t>
      </w:r>
      <w:r w:rsidRPr="009A75B4">
        <w:rPr>
          <w:rFonts w:ascii="Arial" w:hAnsi="Arial" w:cs="Arial"/>
          <w:color w:val="0563C1" w:themeColor="hyperlink"/>
          <w:sz w:val="16"/>
          <w:szCs w:val="16"/>
          <w:u w:val="single"/>
        </w:rPr>
        <w:t>.</w:t>
      </w:r>
      <w:r>
        <w:rPr>
          <w:rFonts w:ascii="Arial" w:hAnsi="Arial" w:cs="Arial"/>
          <w:color w:val="0563C1" w:themeColor="hyperlink"/>
          <w:sz w:val="16"/>
          <w:szCs w:val="16"/>
          <w:u w:val="single"/>
          <w:lang w:val="en-US"/>
        </w:rPr>
        <w:t>kati</w:t>
      </w:r>
      <w:r w:rsidRPr="009A75B4">
        <w:rPr>
          <w:rFonts w:ascii="Arial" w:hAnsi="Arial" w:cs="Arial"/>
          <w:color w:val="0563C1" w:themeColor="hyperlink"/>
          <w:sz w:val="16"/>
          <w:szCs w:val="16"/>
          <w:u w:val="single"/>
        </w:rPr>
        <w:t>@</w:t>
      </w:r>
      <w:r>
        <w:rPr>
          <w:rFonts w:ascii="Arial" w:hAnsi="Arial" w:cs="Arial"/>
          <w:color w:val="0563C1" w:themeColor="hyperlink"/>
          <w:sz w:val="16"/>
          <w:szCs w:val="16"/>
          <w:u w:val="single"/>
          <w:lang w:val="en-US"/>
        </w:rPr>
        <w:t>alpha</w:t>
      </w:r>
      <w:r w:rsidRPr="009A75B4">
        <w:rPr>
          <w:rFonts w:ascii="Arial" w:hAnsi="Arial" w:cs="Arial"/>
          <w:color w:val="0563C1" w:themeColor="hyperlink"/>
          <w:sz w:val="16"/>
          <w:szCs w:val="16"/>
          <w:u w:val="single"/>
        </w:rPr>
        <w:t>.</w:t>
      </w:r>
      <w:r>
        <w:rPr>
          <w:rFonts w:ascii="Arial" w:hAnsi="Arial" w:cs="Arial"/>
          <w:color w:val="0563C1" w:themeColor="hyperlink"/>
          <w:sz w:val="16"/>
          <w:szCs w:val="16"/>
          <w:u w:val="single"/>
          <w:lang w:val="en-US"/>
        </w:rPr>
        <w:t>gr</w:t>
      </w:r>
    </w:p>
    <w:p w14:paraId="53137880" w14:textId="77777777" w:rsidR="00214044" w:rsidRPr="009A75B4" w:rsidRDefault="00214044" w:rsidP="009A75B4">
      <w:pPr>
        <w:pStyle w:val="EndnoteText"/>
        <w:spacing w:after="0" w:line="240" w:lineRule="auto"/>
        <w:ind w:right="230"/>
        <w:rPr>
          <w:rFonts w:ascii="Arial" w:hAnsi="Arial" w:cs="Arial"/>
          <w:sz w:val="16"/>
          <w:szCs w:val="16"/>
          <w:lang w:val="en-US"/>
        </w:rPr>
      </w:pPr>
    </w:p>
    <w:p w14:paraId="2D02A19D" w14:textId="77777777" w:rsidR="00214044" w:rsidRPr="006540F7" w:rsidRDefault="00214044" w:rsidP="00214044">
      <w:pPr>
        <w:pStyle w:val="EndnoteText"/>
        <w:spacing w:after="0" w:line="240" w:lineRule="auto"/>
        <w:ind w:left="1985" w:right="230"/>
        <w:rPr>
          <w:rFonts w:ascii="Arial" w:hAnsi="Arial" w:cs="Arial"/>
          <w:sz w:val="16"/>
          <w:szCs w:val="16"/>
        </w:rPr>
      </w:pPr>
      <w:r w:rsidRPr="00431DDB">
        <w:rPr>
          <w:rFonts w:ascii="Arial" w:hAnsi="Arial" w:cs="Arial"/>
          <w:sz w:val="16"/>
          <w:szCs w:val="16"/>
        </w:rPr>
        <w:t>Γεράσιμος</w:t>
      </w:r>
      <w:r w:rsidRPr="006540F7">
        <w:rPr>
          <w:rFonts w:ascii="Arial" w:hAnsi="Arial" w:cs="Arial"/>
          <w:sz w:val="16"/>
          <w:szCs w:val="16"/>
        </w:rPr>
        <w:t xml:space="preserve"> </w:t>
      </w:r>
      <w:r w:rsidRPr="00431DDB">
        <w:rPr>
          <w:rFonts w:ascii="Arial" w:hAnsi="Arial" w:cs="Arial"/>
          <w:sz w:val="16"/>
          <w:szCs w:val="16"/>
        </w:rPr>
        <w:t>Μουζάκης</w:t>
      </w:r>
    </w:p>
    <w:p w14:paraId="58FED914" w14:textId="77777777" w:rsidR="00214044" w:rsidRPr="009A75B4" w:rsidRDefault="00214044" w:rsidP="00214044">
      <w:pPr>
        <w:pStyle w:val="EndnoteText"/>
        <w:spacing w:after="0" w:line="240" w:lineRule="auto"/>
        <w:ind w:left="1985" w:right="230"/>
        <w:rPr>
          <w:rFonts w:ascii="Arial" w:hAnsi="Arial" w:cs="Arial"/>
          <w:i/>
          <w:iCs/>
          <w:sz w:val="16"/>
          <w:szCs w:val="16"/>
        </w:rPr>
      </w:pPr>
      <w:r w:rsidRPr="00431DDB">
        <w:rPr>
          <w:rFonts w:ascii="Arial" w:hAnsi="Arial" w:cs="Arial"/>
          <w:i/>
          <w:iCs/>
          <w:sz w:val="16"/>
          <w:szCs w:val="16"/>
          <w:lang w:val="en-US"/>
        </w:rPr>
        <w:t>Research</w:t>
      </w:r>
      <w:r w:rsidRPr="009A75B4">
        <w:rPr>
          <w:rFonts w:ascii="Arial" w:hAnsi="Arial" w:cs="Arial"/>
          <w:i/>
          <w:iCs/>
          <w:sz w:val="16"/>
          <w:szCs w:val="16"/>
        </w:rPr>
        <w:t xml:space="preserve"> </w:t>
      </w:r>
      <w:r w:rsidRPr="00431DDB">
        <w:rPr>
          <w:rFonts w:ascii="Arial" w:hAnsi="Arial" w:cs="Arial"/>
          <w:i/>
          <w:iCs/>
          <w:sz w:val="16"/>
          <w:szCs w:val="16"/>
          <w:lang w:val="en-US"/>
        </w:rPr>
        <w:t>Economist</w:t>
      </w:r>
    </w:p>
    <w:p w14:paraId="43DAB453" w14:textId="77777777" w:rsidR="00214044" w:rsidRPr="009A75B4" w:rsidRDefault="00000000" w:rsidP="00214044">
      <w:pPr>
        <w:pStyle w:val="EndnoteText"/>
        <w:spacing w:after="0" w:line="240" w:lineRule="auto"/>
        <w:ind w:left="1985" w:right="230"/>
        <w:rPr>
          <w:rStyle w:val="Hyperlink"/>
          <w:rFonts w:ascii="Arial" w:hAnsi="Arial" w:cs="Arial"/>
          <w:sz w:val="16"/>
          <w:szCs w:val="16"/>
        </w:rPr>
      </w:pPr>
      <w:hyperlink r:id="rId25" w:history="1">
        <w:r w:rsidR="00214044" w:rsidRPr="00214807">
          <w:rPr>
            <w:rStyle w:val="Hyperlink"/>
            <w:rFonts w:ascii="Arial" w:hAnsi="Arial" w:cs="Arial"/>
            <w:sz w:val="16"/>
            <w:szCs w:val="16"/>
            <w:lang w:val="en-US"/>
          </w:rPr>
          <w:t>gerasimos</w:t>
        </w:r>
        <w:r w:rsidR="00214044" w:rsidRPr="009A75B4">
          <w:rPr>
            <w:rStyle w:val="Hyperlink"/>
            <w:rFonts w:ascii="Arial" w:hAnsi="Arial" w:cs="Arial"/>
            <w:sz w:val="16"/>
            <w:szCs w:val="16"/>
          </w:rPr>
          <w:t>.</w:t>
        </w:r>
        <w:r w:rsidR="00214044" w:rsidRPr="00214807">
          <w:rPr>
            <w:rStyle w:val="Hyperlink"/>
            <w:rFonts w:ascii="Arial" w:hAnsi="Arial" w:cs="Arial"/>
            <w:sz w:val="16"/>
            <w:szCs w:val="16"/>
            <w:lang w:val="en-US"/>
          </w:rPr>
          <w:t>mouzakis</w:t>
        </w:r>
        <w:r w:rsidR="00214044" w:rsidRPr="009A75B4">
          <w:rPr>
            <w:rStyle w:val="Hyperlink"/>
            <w:rFonts w:ascii="Arial" w:hAnsi="Arial" w:cs="Arial"/>
            <w:sz w:val="16"/>
            <w:szCs w:val="16"/>
          </w:rPr>
          <w:t>@</w:t>
        </w:r>
        <w:r w:rsidR="00214044" w:rsidRPr="00214807">
          <w:rPr>
            <w:rStyle w:val="Hyperlink"/>
            <w:rFonts w:ascii="Arial" w:hAnsi="Arial" w:cs="Arial"/>
            <w:sz w:val="16"/>
            <w:szCs w:val="16"/>
            <w:lang w:val="en-US"/>
          </w:rPr>
          <w:t>alpha</w:t>
        </w:r>
        <w:r w:rsidR="00214044" w:rsidRPr="009A75B4">
          <w:rPr>
            <w:rStyle w:val="Hyperlink"/>
            <w:rFonts w:ascii="Arial" w:hAnsi="Arial" w:cs="Arial"/>
            <w:sz w:val="16"/>
            <w:szCs w:val="16"/>
          </w:rPr>
          <w:t>.</w:t>
        </w:r>
        <w:r w:rsidR="00214044" w:rsidRPr="00214807">
          <w:rPr>
            <w:rStyle w:val="Hyperlink"/>
            <w:rFonts w:ascii="Arial" w:hAnsi="Arial" w:cs="Arial"/>
            <w:sz w:val="16"/>
            <w:szCs w:val="16"/>
            <w:lang w:val="en-US"/>
          </w:rPr>
          <w:t>gr</w:t>
        </w:r>
      </w:hyperlink>
    </w:p>
    <w:p w14:paraId="5760571A" w14:textId="77777777" w:rsidR="00214044" w:rsidRPr="009A75B4" w:rsidRDefault="00214044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69BA7611" w14:textId="4FCE3348" w:rsidR="006B4C7F" w:rsidRPr="009A75B4" w:rsidRDefault="006B4C7F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3492370F" w14:textId="6857157C" w:rsidR="00D93CCD" w:rsidRPr="009A75B4" w:rsidRDefault="00D93CCD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6FE02A7C" w14:textId="796C164E" w:rsidR="00D93CCD" w:rsidRPr="009A75B4" w:rsidRDefault="00D93CCD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4D7D745D" w14:textId="2CA3BE6A" w:rsidR="00D93CCD" w:rsidRPr="009A75B4" w:rsidRDefault="00D93CCD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71D6ADE7" w14:textId="565DE0C0" w:rsidR="00D93CCD" w:rsidRPr="009A75B4" w:rsidRDefault="00D93CCD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7EF353C3" w14:textId="2CAEE254" w:rsidR="00D93CCD" w:rsidRPr="009A75B4" w:rsidRDefault="00D93CCD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7472A3E4" w14:textId="157066F9" w:rsidR="006B4C7F" w:rsidRPr="009A75B4" w:rsidRDefault="006B4C7F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27B52C9F" w14:textId="25C9D2FA" w:rsidR="006B4C7F" w:rsidRPr="009A75B4" w:rsidRDefault="006B4C7F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2A92D99F" w14:textId="044CA8DF" w:rsidR="006B4C7F" w:rsidRPr="009A75B4" w:rsidRDefault="006B4C7F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248143D5" w14:textId="7EED7C97" w:rsidR="006B4C7F" w:rsidRPr="009A75B4" w:rsidRDefault="006B4C7F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2F2D5FD6" w14:textId="6022519E" w:rsidR="006B4C7F" w:rsidRPr="009A75B4" w:rsidRDefault="006B4C7F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0C47C7C6" w14:textId="39CB6768" w:rsidR="006B4C7F" w:rsidRPr="009A75B4" w:rsidRDefault="006B4C7F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49378927" w14:textId="344F3D61" w:rsidR="00214044" w:rsidRPr="009A75B4" w:rsidRDefault="00214044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6D78DD13" w14:textId="5EF29212" w:rsidR="00214044" w:rsidRDefault="00D93CCD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  <w:r>
        <w:rPr>
          <w:noProof/>
        </w:rPr>
        <w:drawing>
          <wp:inline distT="0" distB="0" distL="0" distR="0" wp14:anchorId="1D2FE6C8" wp14:editId="14A520F4">
            <wp:extent cx="5762625" cy="1533525"/>
            <wp:effectExtent l="0" t="0" r="9525" b="9525"/>
            <wp:docPr id="202" name="Picture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9AFD" w14:textId="7A5DCCE6" w:rsidR="00214044" w:rsidRDefault="00214044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7B8A9075" w14:textId="0DD4D0EB" w:rsidR="00214044" w:rsidRDefault="00214044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385F76F4" w14:textId="41632F3B" w:rsidR="00214044" w:rsidRDefault="00214044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1517B3F1" w14:textId="77777777" w:rsidR="00214044" w:rsidRDefault="00214044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61D8074F" w14:textId="379D53AA" w:rsidR="006B4C7F" w:rsidRDefault="006B4C7F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299F852A" w14:textId="67C45F04" w:rsidR="006B4C7F" w:rsidRDefault="006B4C7F" w:rsidP="000943A3">
      <w:pPr>
        <w:pStyle w:val="EndnoteText"/>
        <w:tabs>
          <w:tab w:val="left" w:pos="11340"/>
        </w:tabs>
        <w:spacing w:after="0" w:line="240" w:lineRule="auto"/>
        <w:ind w:left="2160" w:right="146"/>
        <w:rPr>
          <w:color w:val="231F20"/>
        </w:rPr>
      </w:pPr>
    </w:p>
    <w:p w14:paraId="5ED09A8F" w14:textId="77777777" w:rsidR="000943A3" w:rsidRPr="00477DBA" w:rsidRDefault="000943A3" w:rsidP="001655E3">
      <w:pPr>
        <w:pStyle w:val="EndnoteText"/>
        <w:spacing w:after="0" w:line="240" w:lineRule="auto"/>
        <w:rPr>
          <w:rFonts w:ascii="Arial" w:hAnsi="Arial" w:cs="Arial"/>
          <w:sz w:val="18"/>
        </w:rPr>
      </w:pPr>
    </w:p>
    <w:sectPr w:rsidR="000943A3" w:rsidRPr="00477DBA" w:rsidSect="0005468B">
      <w:headerReference w:type="default" r:id="rId27"/>
      <w:footerReference w:type="default" r:id="rId28"/>
      <w:headerReference w:type="first" r:id="rId29"/>
      <w:footerReference w:type="first" r:id="rId30"/>
      <w:endnotePr>
        <w:numFmt w:val="decimal"/>
      </w:endnotePr>
      <w:type w:val="continuous"/>
      <w:pgSz w:w="11906" w:h="16838"/>
      <w:pgMar w:top="1207" w:right="420" w:bottom="568" w:left="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0673" w14:textId="77777777" w:rsidR="00FC3286" w:rsidRDefault="00FC3286" w:rsidP="002453D6">
      <w:pPr>
        <w:spacing w:after="0" w:line="240" w:lineRule="auto"/>
      </w:pPr>
      <w:r>
        <w:separator/>
      </w:r>
    </w:p>
  </w:endnote>
  <w:endnote w:type="continuationSeparator" w:id="0">
    <w:p w14:paraId="3C521FB3" w14:textId="77777777" w:rsidR="00FC3286" w:rsidRDefault="00FC3286" w:rsidP="0024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9960" w14:textId="77777777" w:rsidR="000C4634" w:rsidRDefault="000C463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1072" behindDoc="1" locked="0" layoutInCell="0" allowOverlap="1" wp14:anchorId="488699FE" wp14:editId="6ECE857B">
              <wp:simplePos x="0" y="0"/>
              <wp:positionH relativeFrom="page">
                <wp:posOffset>1133475</wp:posOffset>
              </wp:positionH>
              <wp:positionV relativeFrom="page">
                <wp:posOffset>10315575</wp:posOffset>
              </wp:positionV>
              <wp:extent cx="6090920" cy="403200"/>
              <wp:effectExtent l="0" t="0" r="5080" b="0"/>
              <wp:wrapNone/>
              <wp:docPr id="368" name="Freeform 3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0920" cy="403200"/>
                      </a:xfrm>
                      <a:custGeom>
                        <a:avLst/>
                        <a:gdLst>
                          <a:gd name="T0" fmla="*/ 0 w 9586"/>
                          <a:gd name="T1" fmla="*/ 524 h 525"/>
                          <a:gd name="T2" fmla="*/ 9585 w 9586"/>
                          <a:gd name="T3" fmla="*/ 524 h 525"/>
                          <a:gd name="T4" fmla="*/ 9585 w 9586"/>
                          <a:gd name="T5" fmla="*/ 0 h 525"/>
                          <a:gd name="T6" fmla="*/ 0 w 9586"/>
                          <a:gd name="T7" fmla="*/ 0 h 525"/>
                          <a:gd name="T8" fmla="*/ 0 w 9586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586" h="525">
                            <a:moveTo>
                              <a:pt x="0" y="524"/>
                            </a:moveTo>
                            <a:lnTo>
                              <a:pt x="9585" y="524"/>
                            </a:lnTo>
                            <a:lnTo>
                              <a:pt x="9585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983849" w14:textId="77777777" w:rsidR="000C4634" w:rsidRPr="001A27A8" w:rsidRDefault="000C4634" w:rsidP="00BE027E">
                          <w:pPr>
                            <w:rPr>
                              <w:lang w:val="en-US"/>
                            </w:rPr>
                          </w:pPr>
                          <w:r>
                            <w:t>ΔΕΛΤΙΟ ΟΙΚΟΝΟΜΙΚΩΝ ΕΞΕΛΙΞΕΩΝ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8699FE" id="Freeform 368" o:spid="_x0000_s1038" style="position:absolute;margin-left:89.25pt;margin-top:812.25pt;width:479.6pt;height:31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6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" o:allowincell="f" adj="-11796480,,5400" path="m,524r9585,l9585,,,,,524xe" fillcolor="#002060" stroked="f">
              <v:stroke joinstyle="miter"/>
              <v:formulas/>
              <v:path arrowok="t" o:connecttype="custom" o:connectlocs="0,402432;6090285,402432;6090285,0;0,0;0,402432" o:connectangles="0,0,0,0,0" textboxrect="0,0,9586,525"/>
              <v:textbox>
                <w:txbxContent>
                  <w:p w14:paraId="02983849" w14:textId="77777777" w:rsidR="000C4634" w:rsidRPr="001A27A8" w:rsidRDefault="000C4634" w:rsidP="00BE027E">
                    <w:pPr>
                      <w:rPr>
                        <w:lang w:val="en-US"/>
                      </w:rPr>
                    </w:pPr>
                    <w:r>
                      <w:t>ΔΕΛΤΙΟ ΟΙΚΟΝΟΜΙΚΩΝ ΕΞΕΛΙΞΕΩΝ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03E3A238" wp14:editId="4ED2EC6D">
              <wp:simplePos x="0" y="0"/>
              <wp:positionH relativeFrom="page">
                <wp:posOffset>0</wp:posOffset>
              </wp:positionH>
              <wp:positionV relativeFrom="page">
                <wp:posOffset>10313035</wp:posOffset>
              </wp:positionV>
              <wp:extent cx="1008380" cy="403200"/>
              <wp:effectExtent l="0" t="0" r="1270" b="0"/>
              <wp:wrapNone/>
              <wp:docPr id="369" name="Freeform 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8380" cy="403200"/>
                      </a:xfrm>
                      <a:custGeom>
                        <a:avLst/>
                        <a:gdLst>
                          <a:gd name="T0" fmla="*/ 0 w 1588"/>
                          <a:gd name="T1" fmla="*/ 524 h 525"/>
                          <a:gd name="T2" fmla="*/ 1587 w 1588"/>
                          <a:gd name="T3" fmla="*/ 524 h 525"/>
                          <a:gd name="T4" fmla="*/ 1587 w 1588"/>
                          <a:gd name="T5" fmla="*/ 0 h 525"/>
                          <a:gd name="T6" fmla="*/ 0 w 1588"/>
                          <a:gd name="T7" fmla="*/ 0 h 525"/>
                          <a:gd name="T8" fmla="*/ 0 w 1588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588" h="525">
                            <a:moveTo>
                              <a:pt x="0" y="524"/>
                            </a:moveTo>
                            <a:lnTo>
                              <a:pt x="1587" y="524"/>
                            </a:lnTo>
                            <a:lnTo>
                              <a:pt x="1587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ABC23C" w14:textId="77777777" w:rsidR="000C4634" w:rsidRPr="000B2467" w:rsidRDefault="000C4634" w:rsidP="002453D6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62A24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E3A238" id="Freeform 369" o:spid="_x0000_s1039" style="position:absolute;margin-left:0;margin-top:812.05pt;width:79.4pt;height:31.7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8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" o:allowincell="f" adj="-11796480,,5400" path="m,524r1587,l1587,,,,,524xe" fillcolor="#002060" stroked="f">
              <v:stroke joinstyle="miter"/>
              <v:formulas/>
              <v:path arrowok="t" o:connecttype="custom" o:connectlocs="0,402432;1007745,402432;1007745,0;0,0;0,402432" o:connectangles="0,0,0,0,0" textboxrect="0,0,1588,525"/>
              <v:textbox>
                <w:txbxContent>
                  <w:p w14:paraId="29ABC23C" w14:textId="77777777" w:rsidR="000C4634" w:rsidRPr="000B2467" w:rsidRDefault="000C4634" w:rsidP="002453D6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62A24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FCE0" w14:textId="77777777" w:rsidR="000C4634" w:rsidRDefault="000C463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586795FC" wp14:editId="18F1C788">
              <wp:simplePos x="0" y="0"/>
              <wp:positionH relativeFrom="page">
                <wp:posOffset>1130300</wp:posOffset>
              </wp:positionH>
              <wp:positionV relativeFrom="page">
                <wp:posOffset>10295890</wp:posOffset>
              </wp:positionV>
              <wp:extent cx="6087110" cy="403200"/>
              <wp:effectExtent l="0" t="0" r="8890" b="0"/>
              <wp:wrapNone/>
              <wp:docPr id="4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87110" cy="403200"/>
                      </a:xfrm>
                      <a:custGeom>
                        <a:avLst/>
                        <a:gdLst>
                          <a:gd name="T0" fmla="*/ 0 w 9586"/>
                          <a:gd name="T1" fmla="*/ 524 h 525"/>
                          <a:gd name="T2" fmla="*/ 9585 w 9586"/>
                          <a:gd name="T3" fmla="*/ 524 h 525"/>
                          <a:gd name="T4" fmla="*/ 9585 w 9586"/>
                          <a:gd name="T5" fmla="*/ 0 h 525"/>
                          <a:gd name="T6" fmla="*/ 0 w 9586"/>
                          <a:gd name="T7" fmla="*/ 0 h 525"/>
                          <a:gd name="T8" fmla="*/ 0 w 9586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586" h="525">
                            <a:moveTo>
                              <a:pt x="0" y="524"/>
                            </a:moveTo>
                            <a:lnTo>
                              <a:pt x="9585" y="524"/>
                            </a:lnTo>
                            <a:lnTo>
                              <a:pt x="9585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D0C90B" w14:textId="77777777" w:rsidR="000C4634" w:rsidRPr="001A27A8" w:rsidRDefault="000C4634" w:rsidP="00386919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6795FC" id="Freeform 26" o:spid="_x0000_s1058" style="position:absolute;margin-left:89pt;margin-top:810.7pt;width:479.3pt;height:31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6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" o:allowincell="f" adj="-11796480,,5400" path="m,524r9585,l9585,,,,,524xe" fillcolor="#002060" stroked="f">
              <v:stroke joinstyle="miter"/>
              <v:formulas/>
              <v:path arrowok="t" o:connecttype="custom" o:connectlocs="0,402432;6086475,402432;6086475,0;0,0;0,402432" o:connectangles="0,0,0,0,0" textboxrect="0,0,9586,525"/>
              <v:textbox>
                <w:txbxContent>
                  <w:p w14:paraId="5AD0C90B" w14:textId="77777777" w:rsidR="000C4634" w:rsidRPr="001A27A8" w:rsidRDefault="000C4634" w:rsidP="00386919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E805DDD" wp14:editId="6D9D9643">
              <wp:simplePos x="0" y="0"/>
              <wp:positionH relativeFrom="page">
                <wp:posOffset>0</wp:posOffset>
              </wp:positionH>
              <wp:positionV relativeFrom="page">
                <wp:posOffset>10296000</wp:posOffset>
              </wp:positionV>
              <wp:extent cx="1008380" cy="403200"/>
              <wp:effectExtent l="0" t="0" r="1270" b="0"/>
              <wp:wrapNone/>
              <wp:docPr id="2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8380" cy="403200"/>
                      </a:xfrm>
                      <a:custGeom>
                        <a:avLst/>
                        <a:gdLst>
                          <a:gd name="T0" fmla="*/ 0 w 1588"/>
                          <a:gd name="T1" fmla="*/ 524 h 525"/>
                          <a:gd name="T2" fmla="*/ 1587 w 1588"/>
                          <a:gd name="T3" fmla="*/ 524 h 525"/>
                          <a:gd name="T4" fmla="*/ 1587 w 1588"/>
                          <a:gd name="T5" fmla="*/ 0 h 525"/>
                          <a:gd name="T6" fmla="*/ 0 w 1588"/>
                          <a:gd name="T7" fmla="*/ 0 h 525"/>
                          <a:gd name="T8" fmla="*/ 0 w 1588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588" h="525">
                            <a:moveTo>
                              <a:pt x="0" y="524"/>
                            </a:moveTo>
                            <a:lnTo>
                              <a:pt x="1587" y="524"/>
                            </a:lnTo>
                            <a:lnTo>
                              <a:pt x="1587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32CE2A" w14:textId="77777777" w:rsidR="000C4634" w:rsidRPr="0010490B" w:rsidRDefault="000C4634" w:rsidP="00386919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805DDD" id="Freeform 27" o:spid="_x0000_s1059" style="position:absolute;margin-left:0;margin-top:810.7pt;width:79.4pt;height:3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8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" o:allowincell="f" adj="-11796480,,5400" path="m,524r1587,l1587,,,,,524xe" fillcolor="#002060" stroked="f">
              <v:stroke joinstyle="miter"/>
              <v:formulas/>
              <v:path arrowok="t" o:connecttype="custom" o:connectlocs="0,402432;1007745,402432;1007745,0;0,0;0,402432" o:connectangles="0,0,0,0,0" textboxrect="0,0,1588,525"/>
              <v:textbox>
                <w:txbxContent>
                  <w:p w14:paraId="0332CE2A" w14:textId="77777777" w:rsidR="000C4634" w:rsidRPr="0010490B" w:rsidRDefault="000C4634" w:rsidP="00386919">
                    <w:pPr>
                      <w:jc w:val="right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53D84" w14:textId="77777777" w:rsidR="00FC3286" w:rsidRDefault="00FC3286" w:rsidP="002453D6">
      <w:pPr>
        <w:spacing w:after="0" w:line="240" w:lineRule="auto"/>
      </w:pPr>
      <w:r>
        <w:separator/>
      </w:r>
    </w:p>
  </w:footnote>
  <w:footnote w:type="continuationSeparator" w:id="0">
    <w:p w14:paraId="417939F8" w14:textId="77777777" w:rsidR="00FC3286" w:rsidRDefault="00FC3286" w:rsidP="0024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DEF5" w14:textId="77777777" w:rsidR="000C4634" w:rsidRDefault="000C4634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EA07A06" wp14:editId="4D76256D">
          <wp:simplePos x="0" y="0"/>
          <wp:positionH relativeFrom="column">
            <wp:posOffset>691515</wp:posOffset>
          </wp:positionH>
          <wp:positionV relativeFrom="page">
            <wp:posOffset>310515</wp:posOffset>
          </wp:positionV>
          <wp:extent cx="1463040" cy="310515"/>
          <wp:effectExtent l="0" t="0" r="3810" b="0"/>
          <wp:wrapTopAndBottom/>
          <wp:docPr id="360" name="Picture 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310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E08C" w14:textId="77777777" w:rsidR="000C4634" w:rsidRDefault="00964B3A" w:rsidP="00CD5895">
    <w:pPr>
      <w:pStyle w:val="Header"/>
      <w:tabs>
        <w:tab w:val="left" w:pos="11340"/>
      </w:tabs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35200" behindDoc="0" locked="0" layoutInCell="1" allowOverlap="1" wp14:anchorId="0CC4E047" wp14:editId="77DCACA0">
              <wp:simplePos x="0" y="0"/>
              <wp:positionH relativeFrom="column">
                <wp:posOffset>1123950</wp:posOffset>
              </wp:positionH>
              <wp:positionV relativeFrom="paragraph">
                <wp:posOffset>0</wp:posOffset>
              </wp:positionV>
              <wp:extent cx="6085205" cy="1975485"/>
              <wp:effectExtent l="0" t="0" r="0" b="5715"/>
              <wp:wrapSquare wrapText="bothSides"/>
              <wp:docPr id="1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5205" cy="1975485"/>
                        <a:chOff x="0" y="-8"/>
                        <a:chExt cx="9586" cy="3111"/>
                      </a:xfrm>
                    </wpg:grpSpPr>
                    <wps:wsp>
                      <wps:cNvPr id="18" name="Rectangle 7"/>
                      <wps:cNvSpPr>
                        <a:spLocks noChangeArrowheads="1"/>
                      </wps:cNvSpPr>
                      <wps:spPr bwMode="auto">
                        <a:xfrm>
                          <a:off x="9" y="-8"/>
                          <a:ext cx="9563" cy="3027"/>
                        </a:xfrm>
                        <a:prstGeom prst="rect">
                          <a:avLst/>
                        </a:prstGeom>
                        <a:solidFill>
                          <a:srgbClr val="E5E4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8"/>
                      <wps:cNvSpPr>
                        <a:spLocks noChangeArrowheads="1"/>
                      </wps:cNvSpPr>
                      <wps:spPr bwMode="auto">
                        <a:xfrm>
                          <a:off x="5855" y="720"/>
                          <a:ext cx="708" cy="708"/>
                        </a:xfrm>
                        <a:prstGeom prst="rect">
                          <a:avLst/>
                        </a:prstGeom>
                        <a:solidFill>
                          <a:srgbClr val="0E3B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49" y="815"/>
                          <a:ext cx="520" cy="5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32" y="934"/>
                          <a:ext cx="702" cy="2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53" y="934"/>
                          <a:ext cx="550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AutoShape 13"/>
                      <wps:cNvSpPr>
                        <a:spLocks/>
                      </wps:cNvSpPr>
                      <wps:spPr bwMode="auto">
                        <a:xfrm>
                          <a:off x="8104" y="954"/>
                          <a:ext cx="229" cy="236"/>
                        </a:xfrm>
                        <a:custGeom>
                          <a:avLst/>
                          <a:gdLst>
                            <a:gd name="T0" fmla="*/ 137 w 229"/>
                            <a:gd name="T1" fmla="*/ 955 h 236"/>
                            <a:gd name="T2" fmla="*/ 0 w 229"/>
                            <a:gd name="T3" fmla="*/ 955 h 236"/>
                            <a:gd name="T4" fmla="*/ 0 w 229"/>
                            <a:gd name="T5" fmla="*/ 1191 h 236"/>
                            <a:gd name="T6" fmla="*/ 147 w 229"/>
                            <a:gd name="T7" fmla="*/ 1191 h 236"/>
                            <a:gd name="T8" fmla="*/ 177 w 229"/>
                            <a:gd name="T9" fmla="*/ 1187 h 236"/>
                            <a:gd name="T10" fmla="*/ 203 w 229"/>
                            <a:gd name="T11" fmla="*/ 1174 h 236"/>
                            <a:gd name="T12" fmla="*/ 218 w 229"/>
                            <a:gd name="T13" fmla="*/ 1158 h 236"/>
                            <a:gd name="T14" fmla="*/ 41 w 229"/>
                            <a:gd name="T15" fmla="*/ 1158 h 236"/>
                            <a:gd name="T16" fmla="*/ 41 w 229"/>
                            <a:gd name="T17" fmla="*/ 1084 h 236"/>
                            <a:gd name="T18" fmla="*/ 215 w 229"/>
                            <a:gd name="T19" fmla="*/ 1084 h 236"/>
                            <a:gd name="T20" fmla="*/ 210 w 229"/>
                            <a:gd name="T21" fmla="*/ 1078 h 236"/>
                            <a:gd name="T22" fmla="*/ 187 w 229"/>
                            <a:gd name="T23" fmla="*/ 1065 h 236"/>
                            <a:gd name="T24" fmla="*/ 199 w 229"/>
                            <a:gd name="T25" fmla="*/ 1058 h 236"/>
                            <a:gd name="T26" fmla="*/ 204 w 229"/>
                            <a:gd name="T27" fmla="*/ 1052 h 236"/>
                            <a:gd name="T28" fmla="*/ 41 w 229"/>
                            <a:gd name="T29" fmla="*/ 1052 h 236"/>
                            <a:gd name="T30" fmla="*/ 41 w 229"/>
                            <a:gd name="T31" fmla="*/ 988 h 236"/>
                            <a:gd name="T32" fmla="*/ 207 w 229"/>
                            <a:gd name="T33" fmla="*/ 988 h 236"/>
                            <a:gd name="T34" fmla="*/ 198 w 229"/>
                            <a:gd name="T35" fmla="*/ 975 h 236"/>
                            <a:gd name="T36" fmla="*/ 174 w 229"/>
                            <a:gd name="T37" fmla="*/ 960 h 236"/>
                            <a:gd name="T38" fmla="*/ 137 w 229"/>
                            <a:gd name="T39" fmla="*/ 955 h 236"/>
                            <a:gd name="T40" fmla="*/ 215 w 229"/>
                            <a:gd name="T41" fmla="*/ 1084 h 236"/>
                            <a:gd name="T42" fmla="*/ 135 w 229"/>
                            <a:gd name="T43" fmla="*/ 1084 h 236"/>
                            <a:gd name="T44" fmla="*/ 159 w 229"/>
                            <a:gd name="T45" fmla="*/ 1086 h 236"/>
                            <a:gd name="T46" fmla="*/ 175 w 229"/>
                            <a:gd name="T47" fmla="*/ 1094 h 236"/>
                            <a:gd name="T48" fmla="*/ 185 w 229"/>
                            <a:gd name="T49" fmla="*/ 1106 h 236"/>
                            <a:gd name="T50" fmla="*/ 189 w 229"/>
                            <a:gd name="T51" fmla="*/ 1124 h 236"/>
                            <a:gd name="T52" fmla="*/ 185 w 229"/>
                            <a:gd name="T53" fmla="*/ 1139 h 236"/>
                            <a:gd name="T54" fmla="*/ 176 w 229"/>
                            <a:gd name="T55" fmla="*/ 1149 h 236"/>
                            <a:gd name="T56" fmla="*/ 161 w 229"/>
                            <a:gd name="T57" fmla="*/ 1156 h 236"/>
                            <a:gd name="T58" fmla="*/ 139 w 229"/>
                            <a:gd name="T59" fmla="*/ 1158 h 236"/>
                            <a:gd name="T60" fmla="*/ 218 w 229"/>
                            <a:gd name="T61" fmla="*/ 1158 h 236"/>
                            <a:gd name="T62" fmla="*/ 222 w 229"/>
                            <a:gd name="T63" fmla="*/ 1153 h 236"/>
                            <a:gd name="T64" fmla="*/ 229 w 229"/>
                            <a:gd name="T65" fmla="*/ 1123 h 236"/>
                            <a:gd name="T66" fmla="*/ 228 w 229"/>
                            <a:gd name="T67" fmla="*/ 1115 h 236"/>
                            <a:gd name="T68" fmla="*/ 223 w 229"/>
                            <a:gd name="T69" fmla="*/ 1097 h 236"/>
                            <a:gd name="T70" fmla="*/ 215 w 229"/>
                            <a:gd name="T71" fmla="*/ 1084 h 236"/>
                            <a:gd name="T72" fmla="*/ 207 w 229"/>
                            <a:gd name="T73" fmla="*/ 988 h 236"/>
                            <a:gd name="T74" fmla="*/ 134 w 229"/>
                            <a:gd name="T75" fmla="*/ 988 h 236"/>
                            <a:gd name="T76" fmla="*/ 152 w 229"/>
                            <a:gd name="T77" fmla="*/ 989 h 236"/>
                            <a:gd name="T78" fmla="*/ 165 w 229"/>
                            <a:gd name="T79" fmla="*/ 995 h 236"/>
                            <a:gd name="T80" fmla="*/ 172 w 229"/>
                            <a:gd name="T81" fmla="*/ 1003 h 236"/>
                            <a:gd name="T82" fmla="*/ 175 w 229"/>
                            <a:gd name="T83" fmla="*/ 1015 h 236"/>
                            <a:gd name="T84" fmla="*/ 174 w 229"/>
                            <a:gd name="T85" fmla="*/ 1028 h 236"/>
                            <a:gd name="T86" fmla="*/ 167 w 229"/>
                            <a:gd name="T87" fmla="*/ 1040 h 236"/>
                            <a:gd name="T88" fmla="*/ 151 w 229"/>
                            <a:gd name="T89" fmla="*/ 1049 h 236"/>
                            <a:gd name="T90" fmla="*/ 122 w 229"/>
                            <a:gd name="T91" fmla="*/ 1052 h 236"/>
                            <a:gd name="T92" fmla="*/ 204 w 229"/>
                            <a:gd name="T93" fmla="*/ 1052 h 236"/>
                            <a:gd name="T94" fmla="*/ 208 w 229"/>
                            <a:gd name="T95" fmla="*/ 1047 h 236"/>
                            <a:gd name="T96" fmla="*/ 213 w 229"/>
                            <a:gd name="T97" fmla="*/ 1033 h 236"/>
                            <a:gd name="T98" fmla="*/ 215 w 229"/>
                            <a:gd name="T99" fmla="*/ 1015 h 236"/>
                            <a:gd name="T100" fmla="*/ 211 w 229"/>
                            <a:gd name="T101" fmla="*/ 994 h 236"/>
                            <a:gd name="T102" fmla="*/ 207 w 229"/>
                            <a:gd name="T103" fmla="*/ 988 h 2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229" h="236">
                              <a:moveTo>
                                <a:pt x="137" y="0"/>
                              </a:move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147" y="236"/>
                              </a:lnTo>
                              <a:lnTo>
                                <a:pt x="177" y="232"/>
                              </a:lnTo>
                              <a:lnTo>
                                <a:pt x="203" y="219"/>
                              </a:lnTo>
                              <a:lnTo>
                                <a:pt x="218" y="203"/>
                              </a:lnTo>
                              <a:lnTo>
                                <a:pt x="41" y="203"/>
                              </a:lnTo>
                              <a:lnTo>
                                <a:pt x="41" y="129"/>
                              </a:lnTo>
                              <a:lnTo>
                                <a:pt x="215" y="129"/>
                              </a:lnTo>
                              <a:lnTo>
                                <a:pt x="210" y="123"/>
                              </a:lnTo>
                              <a:lnTo>
                                <a:pt x="187" y="110"/>
                              </a:lnTo>
                              <a:lnTo>
                                <a:pt x="199" y="103"/>
                              </a:lnTo>
                              <a:lnTo>
                                <a:pt x="204" y="97"/>
                              </a:lnTo>
                              <a:lnTo>
                                <a:pt x="41" y="97"/>
                              </a:lnTo>
                              <a:lnTo>
                                <a:pt x="41" y="33"/>
                              </a:lnTo>
                              <a:lnTo>
                                <a:pt x="207" y="33"/>
                              </a:lnTo>
                              <a:lnTo>
                                <a:pt x="198" y="20"/>
                              </a:lnTo>
                              <a:lnTo>
                                <a:pt x="174" y="5"/>
                              </a:lnTo>
                              <a:lnTo>
                                <a:pt x="137" y="0"/>
                              </a:lnTo>
                              <a:close/>
                              <a:moveTo>
                                <a:pt x="215" y="129"/>
                              </a:moveTo>
                              <a:lnTo>
                                <a:pt x="135" y="129"/>
                              </a:lnTo>
                              <a:lnTo>
                                <a:pt x="159" y="131"/>
                              </a:lnTo>
                              <a:lnTo>
                                <a:pt x="175" y="139"/>
                              </a:lnTo>
                              <a:lnTo>
                                <a:pt x="185" y="151"/>
                              </a:lnTo>
                              <a:lnTo>
                                <a:pt x="189" y="169"/>
                              </a:lnTo>
                              <a:lnTo>
                                <a:pt x="185" y="184"/>
                              </a:lnTo>
                              <a:lnTo>
                                <a:pt x="176" y="194"/>
                              </a:lnTo>
                              <a:lnTo>
                                <a:pt x="161" y="201"/>
                              </a:lnTo>
                              <a:lnTo>
                                <a:pt x="139" y="203"/>
                              </a:lnTo>
                              <a:lnTo>
                                <a:pt x="218" y="203"/>
                              </a:lnTo>
                              <a:lnTo>
                                <a:pt x="222" y="198"/>
                              </a:lnTo>
                              <a:lnTo>
                                <a:pt x="229" y="168"/>
                              </a:lnTo>
                              <a:lnTo>
                                <a:pt x="228" y="160"/>
                              </a:lnTo>
                              <a:lnTo>
                                <a:pt x="223" y="142"/>
                              </a:lnTo>
                              <a:lnTo>
                                <a:pt x="215" y="129"/>
                              </a:lnTo>
                              <a:close/>
                              <a:moveTo>
                                <a:pt x="207" y="33"/>
                              </a:moveTo>
                              <a:lnTo>
                                <a:pt x="134" y="33"/>
                              </a:lnTo>
                              <a:lnTo>
                                <a:pt x="152" y="34"/>
                              </a:lnTo>
                              <a:lnTo>
                                <a:pt x="165" y="40"/>
                              </a:lnTo>
                              <a:lnTo>
                                <a:pt x="172" y="48"/>
                              </a:lnTo>
                              <a:lnTo>
                                <a:pt x="175" y="60"/>
                              </a:lnTo>
                              <a:lnTo>
                                <a:pt x="174" y="73"/>
                              </a:lnTo>
                              <a:lnTo>
                                <a:pt x="167" y="85"/>
                              </a:lnTo>
                              <a:lnTo>
                                <a:pt x="151" y="94"/>
                              </a:lnTo>
                              <a:lnTo>
                                <a:pt x="122" y="97"/>
                              </a:lnTo>
                              <a:lnTo>
                                <a:pt x="204" y="97"/>
                              </a:lnTo>
                              <a:lnTo>
                                <a:pt x="208" y="92"/>
                              </a:lnTo>
                              <a:lnTo>
                                <a:pt x="213" y="78"/>
                              </a:lnTo>
                              <a:lnTo>
                                <a:pt x="215" y="60"/>
                              </a:lnTo>
                              <a:lnTo>
                                <a:pt x="211" y="39"/>
                              </a:lnTo>
                              <a:lnTo>
                                <a:pt x="207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51" y="954"/>
                          <a:ext cx="243" cy="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2" y="954"/>
                          <a:ext cx="248" cy="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7" name="AutoShape 16"/>
                      <wps:cNvSpPr>
                        <a:spLocks/>
                      </wps:cNvSpPr>
                      <wps:spPr bwMode="auto">
                        <a:xfrm>
                          <a:off x="8344" y="954"/>
                          <a:ext cx="277" cy="236"/>
                        </a:xfrm>
                        <a:custGeom>
                          <a:avLst/>
                          <a:gdLst>
                            <a:gd name="T0" fmla="*/ 158 w 277"/>
                            <a:gd name="T1" fmla="*/ 955 h 236"/>
                            <a:gd name="T2" fmla="*/ 123 w 277"/>
                            <a:gd name="T3" fmla="*/ 955 h 236"/>
                            <a:gd name="T4" fmla="*/ 0 w 277"/>
                            <a:gd name="T5" fmla="*/ 1191 h 236"/>
                            <a:gd name="T6" fmla="*/ 42 w 277"/>
                            <a:gd name="T7" fmla="*/ 1191 h 236"/>
                            <a:gd name="T8" fmla="*/ 76 w 277"/>
                            <a:gd name="T9" fmla="*/ 1128 h 236"/>
                            <a:gd name="T10" fmla="*/ 245 w 277"/>
                            <a:gd name="T11" fmla="*/ 1128 h 236"/>
                            <a:gd name="T12" fmla="*/ 229 w 277"/>
                            <a:gd name="T13" fmla="*/ 1095 h 236"/>
                            <a:gd name="T14" fmla="*/ 91 w 277"/>
                            <a:gd name="T15" fmla="*/ 1095 h 236"/>
                            <a:gd name="T16" fmla="*/ 137 w 277"/>
                            <a:gd name="T17" fmla="*/ 1001 h 236"/>
                            <a:gd name="T18" fmla="*/ 181 w 277"/>
                            <a:gd name="T19" fmla="*/ 1001 h 236"/>
                            <a:gd name="T20" fmla="*/ 158 w 277"/>
                            <a:gd name="T21" fmla="*/ 955 h 236"/>
                            <a:gd name="T22" fmla="*/ 245 w 277"/>
                            <a:gd name="T23" fmla="*/ 1128 h 236"/>
                            <a:gd name="T24" fmla="*/ 200 w 277"/>
                            <a:gd name="T25" fmla="*/ 1128 h 236"/>
                            <a:gd name="T26" fmla="*/ 233 w 277"/>
                            <a:gd name="T27" fmla="*/ 1191 h 236"/>
                            <a:gd name="T28" fmla="*/ 277 w 277"/>
                            <a:gd name="T29" fmla="*/ 1191 h 236"/>
                            <a:gd name="T30" fmla="*/ 245 w 277"/>
                            <a:gd name="T31" fmla="*/ 1128 h 236"/>
                            <a:gd name="T32" fmla="*/ 181 w 277"/>
                            <a:gd name="T33" fmla="*/ 1001 h 236"/>
                            <a:gd name="T34" fmla="*/ 137 w 277"/>
                            <a:gd name="T35" fmla="*/ 1001 h 236"/>
                            <a:gd name="T36" fmla="*/ 186 w 277"/>
                            <a:gd name="T37" fmla="*/ 1095 h 236"/>
                            <a:gd name="T38" fmla="*/ 229 w 277"/>
                            <a:gd name="T39" fmla="*/ 1095 h 236"/>
                            <a:gd name="T40" fmla="*/ 181 w 277"/>
                            <a:gd name="T41" fmla="*/ 1001 h 2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277" h="236">
                              <a:moveTo>
                                <a:pt x="158" y="0"/>
                              </a:moveTo>
                              <a:lnTo>
                                <a:pt x="123" y="0"/>
                              </a:lnTo>
                              <a:lnTo>
                                <a:pt x="0" y="236"/>
                              </a:lnTo>
                              <a:lnTo>
                                <a:pt x="42" y="236"/>
                              </a:lnTo>
                              <a:lnTo>
                                <a:pt x="76" y="173"/>
                              </a:lnTo>
                              <a:lnTo>
                                <a:pt x="245" y="173"/>
                              </a:lnTo>
                              <a:lnTo>
                                <a:pt x="229" y="140"/>
                              </a:lnTo>
                              <a:lnTo>
                                <a:pt x="91" y="140"/>
                              </a:lnTo>
                              <a:lnTo>
                                <a:pt x="137" y="46"/>
                              </a:lnTo>
                              <a:lnTo>
                                <a:pt x="181" y="46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245" y="173"/>
                              </a:moveTo>
                              <a:lnTo>
                                <a:pt x="200" y="173"/>
                              </a:lnTo>
                              <a:lnTo>
                                <a:pt x="233" y="236"/>
                              </a:lnTo>
                              <a:lnTo>
                                <a:pt x="277" y="236"/>
                              </a:lnTo>
                              <a:lnTo>
                                <a:pt x="245" y="173"/>
                              </a:lnTo>
                              <a:close/>
                              <a:moveTo>
                                <a:pt x="181" y="46"/>
                              </a:moveTo>
                              <a:lnTo>
                                <a:pt x="137" y="46"/>
                              </a:lnTo>
                              <a:lnTo>
                                <a:pt x="186" y="140"/>
                              </a:lnTo>
                              <a:lnTo>
                                <a:pt x="229" y="140"/>
                              </a:lnTo>
                              <a:lnTo>
                                <a:pt x="181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Rectangle 17"/>
                      <wps:cNvSpPr>
                        <a:spLocks noChangeArrowheads="1"/>
                      </wps:cNvSpPr>
                      <wps:spPr bwMode="auto">
                        <a:xfrm>
                          <a:off x="0" y="3022"/>
                          <a:ext cx="9586" cy="81"/>
                        </a:xfrm>
                        <a:prstGeom prst="rect">
                          <a:avLst/>
                        </a:prstGeom>
                        <a:solidFill>
                          <a:srgbClr val="0E3B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211" y="2078"/>
                          <a:ext cx="8982" cy="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6E8ED" w14:textId="77777777" w:rsidR="000C4634" w:rsidRPr="00845D4F" w:rsidRDefault="000C4634" w:rsidP="00845D4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9"/>
                              </w:rPr>
                            </w:pP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Ε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βδομαδιαίο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 xml:space="preserve"> Δ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ελτίο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 xml:space="preserve"> Ο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ικονομικών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 xml:space="preserve"> Ε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ξελίξεων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br/>
                            </w:r>
                            <w:r w:rsidRPr="000C4634">
                              <w:rPr>
                                <w:rFonts w:ascii="Arial" w:hAnsi="Arial" w:cs="Arial"/>
                                <w:color w:val="63A1AA"/>
                                <w:sz w:val="28"/>
                                <w:szCs w:val="34"/>
                              </w:rPr>
                              <w:t>Διεύθυνση Οικονομικών Μελετών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C4E047" id="Group 5" o:spid="_x0000_s1040" style="position:absolute;margin-left:88.5pt;margin-top:0;width:479.15pt;height:155.55pt;z-index:251635200" coordorigin=",-8" coordsize="9586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">
              <v:rect id="Rectangle 7" o:spid="_x0000_s1041" style="position:absolute;left:9;top:-8;width:9563;height: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" fillcolor="#e5e4de" stroked="f"/>
              <v:rect id="Rectangle 8" o:spid="_x0000_s1042" style="position:absolute;left:5855;top:720;width:708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" fillcolor="#0e3b70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43" type="#_x0000_t75" style="position:absolute;left:5949;top:815;width:520;height: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">
                <v:imagedata r:id="rId6" o:title=""/>
              </v:shape>
              <v:shape id="Picture 11" o:spid="_x0000_s1044" type="#_x0000_t75" style="position:absolute;left:6732;top:934;width:702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">
                <v:imagedata r:id="rId7" o:title=""/>
              </v:shape>
              <v:shape id="Picture 12" o:spid="_x0000_s1045" type="#_x0000_t75" style="position:absolute;left:7453;top:934;width:550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">
                <v:imagedata r:id="rId8" o:title=""/>
              </v:shape>
              <v:shape id="AutoShape 13" o:spid="_x0000_s1046" style="position:absolute;left:8104;top:954;width:229;height:236;visibility:visible;mso-wrap-style:square;v-text-anchor:top" coordsize="229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" path="m137,l,,,236r147,l177,232r26,-13l218,203r-177,l41,129r174,l210,123,187,110r12,-7l204,97,41,97r,-64l207,33,198,20,174,5,137,xm215,129r-80,l159,131r16,8l185,151r4,18l185,184r-9,10l161,201r-22,2l218,203r4,-5l229,168r-1,-8l223,142r-8,-13xm207,33r-73,l152,34r13,6l172,48r3,12l174,73r-7,12l151,94r-29,3l204,97r4,-5l213,78r2,-18l211,39r-4,-6xe" fillcolor="#231f20" stroked="f">
                <v:path arrowok="t" o:connecttype="custom" o:connectlocs="137,955;0,955;0,1191;147,1191;177,1187;203,1174;218,1158;41,1158;41,1084;215,1084;210,1078;187,1065;199,1058;204,1052;41,1052;41,988;207,988;198,975;174,960;137,955;215,1084;135,1084;159,1086;175,1094;185,1106;189,1124;185,1139;176,1149;161,1156;139,1158;218,1158;222,1153;229,1123;228,1115;223,1097;215,1084;207,988;134,988;152,989;165,995;172,1003;175,1015;174,1028;167,1040;151,1049;122,1052;204,1052;208,1047;213,1033;215,1015;211,994;207,988" o:connectangles="0,0,0,0,0,0,0,0,0,0,0,0,0,0,0,0,0,0,0,0,0,0,0,0,0,0,0,0,0,0,0,0,0,0,0,0,0,0,0,0,0,0,0,0,0,0,0,0,0,0,0,0"/>
              </v:shape>
              <v:shape id="Picture 14" o:spid="_x0000_s1047" type="#_x0000_t75" style="position:absolute;left:8651;top:954;width:24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">
                <v:imagedata r:id="rId9" o:title=""/>
              </v:shape>
              <v:shape id="Picture 15" o:spid="_x0000_s1048" type="#_x0000_t75" style="position:absolute;left:8962;top:954;width:248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">
                <v:imagedata r:id="rId10" o:title=""/>
              </v:shape>
              <v:shape id="AutoShape 16" o:spid="_x0000_s1049" style="position:absolute;left:8344;top:954;width:277;height:236;visibility:visible;mso-wrap-style:square;v-text-anchor:top" coordsize="277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" path="m158,l123,,,236r42,l76,173r169,l229,140r-138,l137,46r44,l158,xm245,173r-45,l233,236r44,l245,173xm181,46r-44,l186,140r43,l181,46xe" fillcolor="#231f20" stroked="f">
                <v:path arrowok="t" o:connecttype="custom" o:connectlocs="158,955;123,955;0,1191;42,1191;76,1128;245,1128;229,1095;91,1095;137,1001;181,1001;158,955;245,1128;200,1128;233,1191;277,1191;245,1128;181,1001;137,1001;186,1095;229,1095;181,1001" o:connectangles="0,0,0,0,0,0,0,0,0,0,0,0,0,0,0,0,0,0,0,0,0"/>
              </v:shape>
              <v:rect id="Rectangle 17" o:spid="_x0000_s1050" style="position:absolute;top:3022;width:9586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" fillcolor="#0e3b70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51" type="#_x0000_t202" style="position:absolute;left:211;top:2078;width:898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<v:textbox inset="0,0,0,0">
                  <w:txbxContent>
                    <w:p w14:paraId="6EC6E8ED" w14:textId="77777777" w:rsidR="000C4634" w:rsidRPr="00845D4F" w:rsidRDefault="000C4634" w:rsidP="00845D4F">
                      <w:pPr>
                        <w:spacing w:line="240" w:lineRule="auto"/>
                        <w:rPr>
                          <w:rFonts w:ascii="Arial" w:hAnsi="Arial" w:cs="Arial"/>
                          <w:sz w:val="29"/>
                        </w:rPr>
                      </w:pP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Ε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βδομαδιαίο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 xml:space="preserve"> Δ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ελτίο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 xml:space="preserve"> Ο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ικονομικών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 xml:space="preserve"> Ε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ξελίξεων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br/>
                      </w:r>
                      <w:r w:rsidRPr="000C4634">
                        <w:rPr>
                          <w:rFonts w:ascii="Arial" w:hAnsi="Arial" w:cs="Arial"/>
                          <w:color w:val="63A1AA"/>
                          <w:sz w:val="28"/>
                          <w:szCs w:val="34"/>
                        </w:rPr>
                        <w:t>Διεύθυνση Οικονομικών Μελετών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="00EF4D2A">
      <w:rPr>
        <w:noProof/>
        <w:lang w:val="en-US"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67D7761A" wp14:editId="4FDAA693">
              <wp:simplePos x="0" y="0"/>
              <wp:positionH relativeFrom="column">
                <wp:posOffset>0</wp:posOffset>
              </wp:positionH>
              <wp:positionV relativeFrom="page">
                <wp:posOffset>9525</wp:posOffset>
              </wp:positionV>
              <wp:extent cx="1010285" cy="1972945"/>
              <wp:effectExtent l="0" t="0" r="18415" b="8255"/>
              <wp:wrapTight wrapText="bothSides">
                <wp:wrapPolygon edited="0">
                  <wp:start x="0" y="0"/>
                  <wp:lineTo x="0" y="21482"/>
                  <wp:lineTo x="21586" y="21482"/>
                  <wp:lineTo x="21586" y="0"/>
                  <wp:lineTo x="0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285" cy="1972945"/>
                        <a:chOff x="0" y="0"/>
                        <a:chExt cx="1591" cy="3107"/>
                      </a:xfrm>
                    </wpg:grpSpPr>
                    <wps:wsp>
                      <wps:cNvPr id="60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" cy="3027"/>
                        </a:xfrm>
                        <a:prstGeom prst="rect">
                          <a:avLst/>
                        </a:prstGeom>
                        <a:solidFill>
                          <a:srgbClr val="E5E4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Rectangle 4"/>
                      <wps:cNvSpPr>
                        <a:spLocks noChangeArrowheads="1"/>
                      </wps:cNvSpPr>
                      <wps:spPr bwMode="auto">
                        <a:xfrm>
                          <a:off x="0" y="3026"/>
                          <a:ext cx="1591" cy="81"/>
                        </a:xfrm>
                        <a:prstGeom prst="rect">
                          <a:avLst/>
                        </a:prstGeom>
                        <a:solidFill>
                          <a:srgbClr val="0E3B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" cy="3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E4C28" w14:textId="77777777" w:rsidR="000C4634" w:rsidRPr="00C906C1" w:rsidRDefault="00B62C63" w:rsidP="00CD5895">
                            <w:pPr>
                              <w:spacing w:before="542"/>
                              <w:ind w:left="604"/>
                              <w:rPr>
                                <w:rFonts w:ascii="Arial Narrow" w:hAnsi="Arial Narrow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62C63">
                              <w:rPr>
                                <w:rFonts w:ascii="Arial Narrow" w:hAnsi="Arial Narrow"/>
                                <w:color w:val="FFFFFF" w:themeColor="background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08260C">
                              <w:rPr>
                                <w:rFonts w:ascii="Arial Narrow" w:hAnsi="Arial Narrow"/>
                                <w:color w:val="FFFFFF" w:themeColor="background1"/>
                                <w:sz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F7784E">
                              <w:rPr>
                                <w:rFonts w:ascii="Arial Narrow" w:hAnsi="Arial Narrow"/>
                                <w:color w:val="FFFFFF" w:themeColor="background1"/>
                                <w:sz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0C4634" w:rsidRPr="004A37BA">
                              <w:rPr>
                                <w:rFonts w:ascii="Arial Narrow" w:hAnsi="Arial Narrow"/>
                                <w:sz w:val="9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  <w:r w:rsidR="000C4634">
                              <w:rPr>
                                <w:rFonts w:ascii="Arial Narrow" w:hAnsi="Arial Narrow"/>
                                <w:sz w:val="9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12</w:t>
                            </w:r>
                            <w:r w:rsidR="000C4634">
                              <w:rPr>
                                <w:rFonts w:ascii="Arial Narrow" w:hAnsi="Arial Narrow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D7761A" id="Group 1" o:spid="_x0000_s1052" style="position:absolute;margin-left:0;margin-top:.75pt;width:79.55pt;height:155.35pt;z-index:-251651584;mso-position-vertical-relative:page" coordsize="1591,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">
              <v:rect id="Rectangle 3" o:spid="_x0000_s1053" style="position:absolute;width:1591;height: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" fillcolor="#e5e4de" stroked="f"/>
              <v:rect id="Rectangle 4" o:spid="_x0000_s1054" style="position:absolute;top:3026;width:159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" fillcolor="#0e3b70" stroked="f"/>
              <v:shape id="Text Box 5" o:spid="_x0000_s1055" type="#_x0000_t202" style="position:absolute;width:1591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<v:textbox inset="0,0,0,0">
                  <w:txbxContent>
                    <w:p w14:paraId="18FE4C28" w14:textId="77777777" w:rsidR="000C4634" w:rsidRPr="00C906C1" w:rsidRDefault="00B62C63" w:rsidP="00CD5895">
                      <w:pPr>
                        <w:spacing w:before="542"/>
                        <w:ind w:left="604"/>
                        <w:rPr>
                          <w:rFonts w:ascii="Arial Narrow" w:hAnsi="Arial Narrow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62C63">
                        <w:rPr>
                          <w:rFonts w:ascii="Arial Narrow" w:hAnsi="Arial Narrow"/>
                          <w:color w:val="FFFFFF" w:themeColor="background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08260C">
                        <w:rPr>
                          <w:rFonts w:ascii="Arial Narrow" w:hAnsi="Arial Narrow"/>
                          <w:color w:val="FFFFFF" w:themeColor="background1"/>
                          <w:sz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F7784E">
                        <w:rPr>
                          <w:rFonts w:ascii="Arial Narrow" w:hAnsi="Arial Narrow"/>
                          <w:color w:val="FFFFFF" w:themeColor="background1"/>
                          <w:sz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0C4634" w:rsidRPr="004A37BA">
                        <w:rPr>
                          <w:rFonts w:ascii="Arial Narrow" w:hAnsi="Arial Narrow"/>
                          <w:sz w:val="9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  <w:r w:rsidR="000C4634">
                        <w:rPr>
                          <w:rFonts w:ascii="Arial Narrow" w:hAnsi="Arial Narrow"/>
                          <w:sz w:val="9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12</w:t>
                      </w:r>
                      <w:r w:rsidR="000C4634">
                        <w:rPr>
                          <w:rFonts w:ascii="Arial Narrow" w:hAnsi="Arial Narrow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12</w:t>
                      </w:r>
                    </w:p>
                  </w:txbxContent>
                </v:textbox>
              </v:shape>
              <w10:wrap type="tight" anchory="page"/>
            </v:group>
          </w:pict>
        </mc:Fallback>
      </mc:AlternateContent>
    </w:r>
    <w:r w:rsidR="002218E9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1584" behindDoc="0" locked="0" layoutInCell="1" allowOverlap="1" wp14:anchorId="12353B28" wp14:editId="1F2B3AA3">
              <wp:simplePos x="0" y="0"/>
              <wp:positionH relativeFrom="column">
                <wp:posOffset>1008380</wp:posOffset>
              </wp:positionH>
              <wp:positionV relativeFrom="paragraph">
                <wp:posOffset>698785</wp:posOffset>
              </wp:positionV>
              <wp:extent cx="1657350" cy="30480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04800"/>
                      </a:xfrm>
                      <a:prstGeom prst="rect">
                        <a:avLst/>
                      </a:prstGeom>
                      <a:solidFill>
                        <a:schemeClr val="bg2">
                          <a:alpha val="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B4AF5" w14:textId="1B62D6BF" w:rsidR="000C4634" w:rsidRPr="0008260C" w:rsidRDefault="000C4634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E3B70"/>
                              <w:sz w:val="28"/>
                              <w:lang w:val="en-US"/>
                            </w:rPr>
                            <w:t xml:space="preserve">  </w:t>
                          </w:r>
                          <w:r w:rsidR="006B4C7F">
                            <w:rPr>
                              <w:rFonts w:ascii="Arial" w:hAnsi="Arial" w:cs="Arial"/>
                              <w:color w:val="0E3B70"/>
                              <w:sz w:val="28"/>
                            </w:rPr>
                            <w:t>ΣΕΠΤΕΜΒΡΙ</w:t>
                          </w:r>
                          <w:r w:rsidR="0008260C">
                            <w:rPr>
                              <w:rFonts w:ascii="Arial" w:hAnsi="Arial" w:cs="Arial"/>
                              <w:color w:val="0E3B70"/>
                              <w:sz w:val="28"/>
                            </w:rPr>
                            <w:t>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353B28" id="Πλαίσιο κειμένου 2" o:spid="_x0000_s1056" type="#_x0000_t202" style="position:absolute;margin-left:79.4pt;margin-top:55pt;width:130.5pt;height:24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" fillcolor="#e7e6e6 [3214]" stroked="f">
              <v:fill opacity="0"/>
              <v:textbox>
                <w:txbxContent>
                  <w:p w14:paraId="49DB4AF5" w14:textId="1B62D6BF" w:rsidR="000C4634" w:rsidRPr="0008260C" w:rsidRDefault="000C4634">
                    <w:pPr>
                      <w:rPr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E3B70"/>
                        <w:sz w:val="28"/>
                        <w:lang w:val="en-US"/>
                      </w:rPr>
                      <w:t xml:space="preserve">  </w:t>
                    </w:r>
                    <w:r w:rsidR="006B4C7F">
                      <w:rPr>
                        <w:rFonts w:ascii="Arial" w:hAnsi="Arial" w:cs="Arial"/>
                        <w:color w:val="0E3B70"/>
                        <w:sz w:val="28"/>
                      </w:rPr>
                      <w:t>ΣΕΠΤΕΜΒΡΙ</w:t>
                    </w:r>
                    <w:r w:rsidR="0008260C">
                      <w:rPr>
                        <w:rFonts w:ascii="Arial" w:hAnsi="Arial" w:cs="Arial"/>
                        <w:color w:val="0E3B70"/>
                        <w:sz w:val="28"/>
                      </w:rPr>
                      <w:t>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73F63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58752F2B" wp14:editId="229F680E">
              <wp:simplePos x="0" y="0"/>
              <wp:positionH relativeFrom="column">
                <wp:posOffset>1113155</wp:posOffset>
              </wp:positionH>
              <wp:positionV relativeFrom="paragraph">
                <wp:posOffset>342156</wp:posOffset>
              </wp:positionV>
              <wp:extent cx="1162050" cy="421005"/>
              <wp:effectExtent l="0" t="0" r="0" b="0"/>
              <wp:wrapSquare wrapText="bothSides"/>
              <wp:docPr id="119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421005"/>
                      </a:xfrm>
                      <a:prstGeom prst="rect">
                        <a:avLst/>
                      </a:prstGeom>
                      <a:solidFill>
                        <a:schemeClr val="bg2">
                          <a:alpha val="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8104F" w14:textId="0030FB40" w:rsidR="00B62C63" w:rsidRPr="009E4E4E" w:rsidRDefault="006B4C7F" w:rsidP="00490C0E">
                          <w:r>
                            <w:rPr>
                              <w:rFonts w:ascii="Arial" w:hAnsi="Arial" w:cs="Arial"/>
                              <w:color w:val="0E3B70"/>
                              <w:sz w:val="40"/>
                              <w:szCs w:val="40"/>
                              <w:lang w:val="en-US"/>
                            </w:rPr>
                            <w:t>1</w:t>
                          </w:r>
                          <w:r w:rsidR="004B319B">
                            <w:rPr>
                              <w:rFonts w:ascii="Arial" w:hAnsi="Arial" w:cs="Arial"/>
                              <w:color w:val="0E3B70"/>
                              <w:sz w:val="40"/>
                              <w:szCs w:val="4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752F2B" id="_x0000_s1057" type="#_x0000_t202" style="position:absolute;margin-left:87.65pt;margin-top:26.95pt;width:91.5pt;height:33.1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" fillcolor="#e7e6e6 [3214]" stroked="f">
              <v:fill opacity="0"/>
              <v:textbox>
                <w:txbxContent>
                  <w:p w14:paraId="7138104F" w14:textId="0030FB40" w:rsidR="00B62C63" w:rsidRPr="009E4E4E" w:rsidRDefault="006B4C7F" w:rsidP="00490C0E">
                    <w:r>
                      <w:rPr>
                        <w:rFonts w:ascii="Arial" w:hAnsi="Arial" w:cs="Arial"/>
                        <w:color w:val="0E3B70"/>
                        <w:sz w:val="40"/>
                        <w:szCs w:val="40"/>
                        <w:lang w:val="en-US"/>
                      </w:rPr>
                      <w:t>1</w:t>
                    </w:r>
                    <w:r w:rsidR="004B319B">
                      <w:rPr>
                        <w:rFonts w:ascii="Arial" w:hAnsi="Arial" w:cs="Arial"/>
                        <w:color w:val="0E3B70"/>
                        <w:sz w:val="40"/>
                        <w:szCs w:val="40"/>
                        <w:lang w:val="en-US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7F8"/>
    <w:multiLevelType w:val="hybridMultilevel"/>
    <w:tmpl w:val="DDCEA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5FE"/>
    <w:multiLevelType w:val="hybridMultilevel"/>
    <w:tmpl w:val="AFFC09E0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A24E3"/>
    <w:multiLevelType w:val="hybridMultilevel"/>
    <w:tmpl w:val="81C02838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0BFC0785"/>
    <w:multiLevelType w:val="hybridMultilevel"/>
    <w:tmpl w:val="5EEA8AD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F0A68"/>
    <w:multiLevelType w:val="hybridMultilevel"/>
    <w:tmpl w:val="B5CCD4CA"/>
    <w:lvl w:ilvl="0" w:tplc="0408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5" w15:restartNumberingAfterBreak="0">
    <w:nsid w:val="129C19E7"/>
    <w:multiLevelType w:val="hybridMultilevel"/>
    <w:tmpl w:val="B4747E3C"/>
    <w:lvl w:ilvl="0" w:tplc="0408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6" w15:restartNumberingAfterBreak="0">
    <w:nsid w:val="13C06610"/>
    <w:multiLevelType w:val="hybridMultilevel"/>
    <w:tmpl w:val="9826723C"/>
    <w:lvl w:ilvl="0" w:tplc="0409000B">
      <w:start w:val="1"/>
      <w:numFmt w:val="bullet"/>
      <w:lvlText w:val=""/>
      <w:lvlJc w:val="left"/>
      <w:pPr>
        <w:ind w:left="24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7" w15:restartNumberingAfterBreak="0">
    <w:nsid w:val="13D039DF"/>
    <w:multiLevelType w:val="hybridMultilevel"/>
    <w:tmpl w:val="D4BE214A"/>
    <w:lvl w:ilvl="0" w:tplc="040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8" w15:restartNumberingAfterBreak="0">
    <w:nsid w:val="185B7F63"/>
    <w:multiLevelType w:val="hybridMultilevel"/>
    <w:tmpl w:val="91E8E052"/>
    <w:lvl w:ilvl="0" w:tplc="040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9" w15:restartNumberingAfterBreak="0">
    <w:nsid w:val="32EC4B4D"/>
    <w:multiLevelType w:val="hybridMultilevel"/>
    <w:tmpl w:val="0ED210E6"/>
    <w:lvl w:ilvl="0" w:tplc="040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0" w15:restartNumberingAfterBreak="0">
    <w:nsid w:val="3D9716A3"/>
    <w:multiLevelType w:val="hybridMultilevel"/>
    <w:tmpl w:val="36FCC8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332C6"/>
    <w:multiLevelType w:val="hybridMultilevel"/>
    <w:tmpl w:val="2D9E7690"/>
    <w:lvl w:ilvl="0" w:tplc="040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2" w15:restartNumberingAfterBreak="0">
    <w:nsid w:val="4F5817CF"/>
    <w:multiLevelType w:val="hybridMultilevel"/>
    <w:tmpl w:val="E834C1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520444"/>
    <w:multiLevelType w:val="hybridMultilevel"/>
    <w:tmpl w:val="B8DAFB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1A6230"/>
    <w:multiLevelType w:val="hybridMultilevel"/>
    <w:tmpl w:val="35AA3A32"/>
    <w:lvl w:ilvl="0" w:tplc="0409000B">
      <w:start w:val="1"/>
      <w:numFmt w:val="bullet"/>
      <w:lvlText w:val=""/>
      <w:lvlJc w:val="left"/>
      <w:pPr>
        <w:ind w:left="24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5" w15:restartNumberingAfterBreak="0">
    <w:nsid w:val="5E9C4A19"/>
    <w:multiLevelType w:val="hybridMultilevel"/>
    <w:tmpl w:val="ECDC6E8A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6" w15:restartNumberingAfterBreak="0">
    <w:nsid w:val="668248DB"/>
    <w:multiLevelType w:val="hybridMultilevel"/>
    <w:tmpl w:val="80C69C8E"/>
    <w:lvl w:ilvl="0" w:tplc="040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7" w15:restartNumberingAfterBreak="0">
    <w:nsid w:val="72C259A8"/>
    <w:multiLevelType w:val="hybridMultilevel"/>
    <w:tmpl w:val="F04C58DE"/>
    <w:lvl w:ilvl="0" w:tplc="0409000F">
      <w:start w:val="1"/>
      <w:numFmt w:val="decimal"/>
      <w:lvlText w:val="%1."/>
      <w:lvlJc w:val="left"/>
      <w:pPr>
        <w:ind w:left="2118" w:hanging="360"/>
      </w:pPr>
    </w:lvl>
    <w:lvl w:ilvl="1" w:tplc="04090019" w:tentative="1">
      <w:start w:val="1"/>
      <w:numFmt w:val="lowerLetter"/>
      <w:lvlText w:val="%2."/>
      <w:lvlJc w:val="left"/>
      <w:pPr>
        <w:ind w:left="2838" w:hanging="360"/>
      </w:pPr>
    </w:lvl>
    <w:lvl w:ilvl="2" w:tplc="0409001B" w:tentative="1">
      <w:start w:val="1"/>
      <w:numFmt w:val="lowerRoman"/>
      <w:lvlText w:val="%3."/>
      <w:lvlJc w:val="right"/>
      <w:pPr>
        <w:ind w:left="3558" w:hanging="180"/>
      </w:pPr>
    </w:lvl>
    <w:lvl w:ilvl="3" w:tplc="0409000F" w:tentative="1">
      <w:start w:val="1"/>
      <w:numFmt w:val="decimal"/>
      <w:lvlText w:val="%4."/>
      <w:lvlJc w:val="left"/>
      <w:pPr>
        <w:ind w:left="4278" w:hanging="360"/>
      </w:pPr>
    </w:lvl>
    <w:lvl w:ilvl="4" w:tplc="04090019" w:tentative="1">
      <w:start w:val="1"/>
      <w:numFmt w:val="lowerLetter"/>
      <w:lvlText w:val="%5."/>
      <w:lvlJc w:val="left"/>
      <w:pPr>
        <w:ind w:left="4998" w:hanging="360"/>
      </w:pPr>
    </w:lvl>
    <w:lvl w:ilvl="5" w:tplc="0409001B" w:tentative="1">
      <w:start w:val="1"/>
      <w:numFmt w:val="lowerRoman"/>
      <w:lvlText w:val="%6."/>
      <w:lvlJc w:val="right"/>
      <w:pPr>
        <w:ind w:left="5718" w:hanging="180"/>
      </w:pPr>
    </w:lvl>
    <w:lvl w:ilvl="6" w:tplc="0409000F" w:tentative="1">
      <w:start w:val="1"/>
      <w:numFmt w:val="decimal"/>
      <w:lvlText w:val="%7."/>
      <w:lvlJc w:val="left"/>
      <w:pPr>
        <w:ind w:left="6438" w:hanging="360"/>
      </w:pPr>
    </w:lvl>
    <w:lvl w:ilvl="7" w:tplc="04090019" w:tentative="1">
      <w:start w:val="1"/>
      <w:numFmt w:val="lowerLetter"/>
      <w:lvlText w:val="%8."/>
      <w:lvlJc w:val="left"/>
      <w:pPr>
        <w:ind w:left="7158" w:hanging="360"/>
      </w:pPr>
    </w:lvl>
    <w:lvl w:ilvl="8" w:tplc="0409001B" w:tentative="1">
      <w:start w:val="1"/>
      <w:numFmt w:val="lowerRoman"/>
      <w:lvlText w:val="%9."/>
      <w:lvlJc w:val="right"/>
      <w:pPr>
        <w:ind w:left="7878" w:hanging="180"/>
      </w:pPr>
    </w:lvl>
  </w:abstractNum>
  <w:num w:numId="1" w16cid:durableId="1487475393">
    <w:abstractNumId w:val="4"/>
  </w:num>
  <w:num w:numId="2" w16cid:durableId="1746026437">
    <w:abstractNumId w:val="12"/>
  </w:num>
  <w:num w:numId="3" w16cid:durableId="944767899">
    <w:abstractNumId w:val="0"/>
  </w:num>
  <w:num w:numId="4" w16cid:durableId="651256329">
    <w:abstractNumId w:val="11"/>
  </w:num>
  <w:num w:numId="5" w16cid:durableId="363099455">
    <w:abstractNumId w:val="16"/>
  </w:num>
  <w:num w:numId="6" w16cid:durableId="1142426841">
    <w:abstractNumId w:val="7"/>
  </w:num>
  <w:num w:numId="7" w16cid:durableId="1494831799">
    <w:abstractNumId w:val="10"/>
  </w:num>
  <w:num w:numId="8" w16cid:durableId="2135053333">
    <w:abstractNumId w:val="5"/>
  </w:num>
  <w:num w:numId="9" w16cid:durableId="2056276538">
    <w:abstractNumId w:val="13"/>
  </w:num>
  <w:num w:numId="10" w16cid:durableId="1985545446">
    <w:abstractNumId w:val="3"/>
  </w:num>
  <w:num w:numId="11" w16cid:durableId="945040419">
    <w:abstractNumId w:val="9"/>
  </w:num>
  <w:num w:numId="12" w16cid:durableId="1067995465">
    <w:abstractNumId w:val="8"/>
  </w:num>
  <w:num w:numId="13" w16cid:durableId="1519587410">
    <w:abstractNumId w:val="15"/>
  </w:num>
  <w:num w:numId="14" w16cid:durableId="1416511329">
    <w:abstractNumId w:val="1"/>
  </w:num>
  <w:num w:numId="15" w16cid:durableId="1439175116">
    <w:abstractNumId w:val="14"/>
  </w:num>
  <w:num w:numId="16" w16cid:durableId="1438136693">
    <w:abstractNumId w:val="2"/>
  </w:num>
  <w:num w:numId="17" w16cid:durableId="1898279243">
    <w:abstractNumId w:val="17"/>
  </w:num>
  <w:num w:numId="18" w16cid:durableId="310865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89"/>
    <w:rsid w:val="0000239D"/>
    <w:rsid w:val="000030EB"/>
    <w:rsid w:val="0000593E"/>
    <w:rsid w:val="00005E56"/>
    <w:rsid w:val="00006096"/>
    <w:rsid w:val="0000701C"/>
    <w:rsid w:val="00010894"/>
    <w:rsid w:val="00012B1C"/>
    <w:rsid w:val="00014E96"/>
    <w:rsid w:val="00015041"/>
    <w:rsid w:val="0001541C"/>
    <w:rsid w:val="00017C5D"/>
    <w:rsid w:val="000235D6"/>
    <w:rsid w:val="00023A72"/>
    <w:rsid w:val="00023B0E"/>
    <w:rsid w:val="00023D2F"/>
    <w:rsid w:val="00027E75"/>
    <w:rsid w:val="000306C1"/>
    <w:rsid w:val="00030BF7"/>
    <w:rsid w:val="00030D50"/>
    <w:rsid w:val="00033892"/>
    <w:rsid w:val="000351F0"/>
    <w:rsid w:val="00035598"/>
    <w:rsid w:val="00037491"/>
    <w:rsid w:val="000414BF"/>
    <w:rsid w:val="0004158C"/>
    <w:rsid w:val="000420F3"/>
    <w:rsid w:val="0005042A"/>
    <w:rsid w:val="00050994"/>
    <w:rsid w:val="000511AB"/>
    <w:rsid w:val="000514F3"/>
    <w:rsid w:val="00051752"/>
    <w:rsid w:val="000517FA"/>
    <w:rsid w:val="000519FE"/>
    <w:rsid w:val="00052195"/>
    <w:rsid w:val="000525C2"/>
    <w:rsid w:val="00052760"/>
    <w:rsid w:val="0005355F"/>
    <w:rsid w:val="0005468B"/>
    <w:rsid w:val="000548BA"/>
    <w:rsid w:val="00054BDC"/>
    <w:rsid w:val="000603F2"/>
    <w:rsid w:val="00060486"/>
    <w:rsid w:val="00062566"/>
    <w:rsid w:val="00062EDC"/>
    <w:rsid w:val="00064397"/>
    <w:rsid w:val="0006554F"/>
    <w:rsid w:val="0006597A"/>
    <w:rsid w:val="00066259"/>
    <w:rsid w:val="000719BE"/>
    <w:rsid w:val="0007624A"/>
    <w:rsid w:val="00076263"/>
    <w:rsid w:val="00076967"/>
    <w:rsid w:val="000769E0"/>
    <w:rsid w:val="00076C02"/>
    <w:rsid w:val="00080C0E"/>
    <w:rsid w:val="0008260C"/>
    <w:rsid w:val="00084767"/>
    <w:rsid w:val="00084ABF"/>
    <w:rsid w:val="00085656"/>
    <w:rsid w:val="00087D1A"/>
    <w:rsid w:val="00091BB5"/>
    <w:rsid w:val="00092569"/>
    <w:rsid w:val="00092872"/>
    <w:rsid w:val="0009370F"/>
    <w:rsid w:val="00093C0D"/>
    <w:rsid w:val="000943A3"/>
    <w:rsid w:val="00095FA4"/>
    <w:rsid w:val="0009637D"/>
    <w:rsid w:val="00096C6B"/>
    <w:rsid w:val="000970D1"/>
    <w:rsid w:val="00097A0A"/>
    <w:rsid w:val="000A0D6A"/>
    <w:rsid w:val="000A15D1"/>
    <w:rsid w:val="000A25B9"/>
    <w:rsid w:val="000A260E"/>
    <w:rsid w:val="000A437D"/>
    <w:rsid w:val="000B0710"/>
    <w:rsid w:val="000B1C86"/>
    <w:rsid w:val="000B2467"/>
    <w:rsid w:val="000B4B76"/>
    <w:rsid w:val="000B5613"/>
    <w:rsid w:val="000B5CED"/>
    <w:rsid w:val="000B6EE5"/>
    <w:rsid w:val="000C0EED"/>
    <w:rsid w:val="000C2021"/>
    <w:rsid w:val="000C301A"/>
    <w:rsid w:val="000C332C"/>
    <w:rsid w:val="000C4103"/>
    <w:rsid w:val="000C4634"/>
    <w:rsid w:val="000C4923"/>
    <w:rsid w:val="000C6ADB"/>
    <w:rsid w:val="000C715B"/>
    <w:rsid w:val="000C753C"/>
    <w:rsid w:val="000C7F9B"/>
    <w:rsid w:val="000D0FFF"/>
    <w:rsid w:val="000D1132"/>
    <w:rsid w:val="000D1F04"/>
    <w:rsid w:val="000D2742"/>
    <w:rsid w:val="000D4826"/>
    <w:rsid w:val="000E25C3"/>
    <w:rsid w:val="000E60EA"/>
    <w:rsid w:val="000E68A2"/>
    <w:rsid w:val="000E779A"/>
    <w:rsid w:val="000F08B4"/>
    <w:rsid w:val="000F362D"/>
    <w:rsid w:val="000F3AD5"/>
    <w:rsid w:val="000F429E"/>
    <w:rsid w:val="000F443E"/>
    <w:rsid w:val="000F4CC6"/>
    <w:rsid w:val="000F7E0B"/>
    <w:rsid w:val="001029B9"/>
    <w:rsid w:val="00102A53"/>
    <w:rsid w:val="0010339A"/>
    <w:rsid w:val="00103DF0"/>
    <w:rsid w:val="0010490B"/>
    <w:rsid w:val="00104998"/>
    <w:rsid w:val="00104C8F"/>
    <w:rsid w:val="00104E29"/>
    <w:rsid w:val="00110116"/>
    <w:rsid w:val="001109A1"/>
    <w:rsid w:val="00114685"/>
    <w:rsid w:val="00114B74"/>
    <w:rsid w:val="00114D3D"/>
    <w:rsid w:val="001150C4"/>
    <w:rsid w:val="001158ED"/>
    <w:rsid w:val="00116E45"/>
    <w:rsid w:val="00117724"/>
    <w:rsid w:val="00124161"/>
    <w:rsid w:val="00124D18"/>
    <w:rsid w:val="0012536F"/>
    <w:rsid w:val="00130CC5"/>
    <w:rsid w:val="001364E5"/>
    <w:rsid w:val="00140F0D"/>
    <w:rsid w:val="00141CF0"/>
    <w:rsid w:val="00146787"/>
    <w:rsid w:val="00146FAE"/>
    <w:rsid w:val="001470A4"/>
    <w:rsid w:val="001470F0"/>
    <w:rsid w:val="00150FAC"/>
    <w:rsid w:val="0015240E"/>
    <w:rsid w:val="00153195"/>
    <w:rsid w:val="00153A37"/>
    <w:rsid w:val="00154119"/>
    <w:rsid w:val="001547CC"/>
    <w:rsid w:val="00157C12"/>
    <w:rsid w:val="0016004F"/>
    <w:rsid w:val="00160262"/>
    <w:rsid w:val="0016151D"/>
    <w:rsid w:val="00162843"/>
    <w:rsid w:val="00162A24"/>
    <w:rsid w:val="001655E3"/>
    <w:rsid w:val="00165B90"/>
    <w:rsid w:val="00167630"/>
    <w:rsid w:val="001700AC"/>
    <w:rsid w:val="00170327"/>
    <w:rsid w:val="00170E67"/>
    <w:rsid w:val="001727B5"/>
    <w:rsid w:val="00175143"/>
    <w:rsid w:val="00175874"/>
    <w:rsid w:val="00176624"/>
    <w:rsid w:val="0017739D"/>
    <w:rsid w:val="001777ED"/>
    <w:rsid w:val="00177911"/>
    <w:rsid w:val="00184540"/>
    <w:rsid w:val="0018702A"/>
    <w:rsid w:val="0018723B"/>
    <w:rsid w:val="00192240"/>
    <w:rsid w:val="00194A6E"/>
    <w:rsid w:val="00195443"/>
    <w:rsid w:val="00196AFE"/>
    <w:rsid w:val="00196D10"/>
    <w:rsid w:val="00196E94"/>
    <w:rsid w:val="001A089C"/>
    <w:rsid w:val="001A13E3"/>
    <w:rsid w:val="001A1D54"/>
    <w:rsid w:val="001A27A8"/>
    <w:rsid w:val="001A2B81"/>
    <w:rsid w:val="001A4699"/>
    <w:rsid w:val="001A56E0"/>
    <w:rsid w:val="001A5F17"/>
    <w:rsid w:val="001A6968"/>
    <w:rsid w:val="001A740C"/>
    <w:rsid w:val="001B2264"/>
    <w:rsid w:val="001B3C13"/>
    <w:rsid w:val="001B66EB"/>
    <w:rsid w:val="001B6C65"/>
    <w:rsid w:val="001C29F2"/>
    <w:rsid w:val="001C32BB"/>
    <w:rsid w:val="001C7935"/>
    <w:rsid w:val="001D0E26"/>
    <w:rsid w:val="001D1599"/>
    <w:rsid w:val="001D1ED6"/>
    <w:rsid w:val="001D4E6A"/>
    <w:rsid w:val="001D6694"/>
    <w:rsid w:val="001D7AA3"/>
    <w:rsid w:val="001E0641"/>
    <w:rsid w:val="001E130E"/>
    <w:rsid w:val="001E1330"/>
    <w:rsid w:val="001E1362"/>
    <w:rsid w:val="001E206D"/>
    <w:rsid w:val="001E32D6"/>
    <w:rsid w:val="001E34E8"/>
    <w:rsid w:val="001E568E"/>
    <w:rsid w:val="001E6512"/>
    <w:rsid w:val="001F03A7"/>
    <w:rsid w:val="001F04B5"/>
    <w:rsid w:val="001F123A"/>
    <w:rsid w:val="001F1A04"/>
    <w:rsid w:val="001F4268"/>
    <w:rsid w:val="001F48D6"/>
    <w:rsid w:val="001F4E20"/>
    <w:rsid w:val="001F5766"/>
    <w:rsid w:val="001F5936"/>
    <w:rsid w:val="001F6915"/>
    <w:rsid w:val="001F7F3C"/>
    <w:rsid w:val="00200204"/>
    <w:rsid w:val="002013C8"/>
    <w:rsid w:val="0020239D"/>
    <w:rsid w:val="00204D38"/>
    <w:rsid w:val="00206415"/>
    <w:rsid w:val="00207F5A"/>
    <w:rsid w:val="002121C6"/>
    <w:rsid w:val="00213F8E"/>
    <w:rsid w:val="00214044"/>
    <w:rsid w:val="00214B0D"/>
    <w:rsid w:val="00215E84"/>
    <w:rsid w:val="00217069"/>
    <w:rsid w:val="00217285"/>
    <w:rsid w:val="0021741C"/>
    <w:rsid w:val="002205A5"/>
    <w:rsid w:val="002218E9"/>
    <w:rsid w:val="00224670"/>
    <w:rsid w:val="002270AD"/>
    <w:rsid w:val="00230114"/>
    <w:rsid w:val="00230947"/>
    <w:rsid w:val="0023335A"/>
    <w:rsid w:val="002361BB"/>
    <w:rsid w:val="00237780"/>
    <w:rsid w:val="00240A17"/>
    <w:rsid w:val="00241736"/>
    <w:rsid w:val="0024213B"/>
    <w:rsid w:val="00243042"/>
    <w:rsid w:val="002453D6"/>
    <w:rsid w:val="002472C1"/>
    <w:rsid w:val="002476B4"/>
    <w:rsid w:val="0024793F"/>
    <w:rsid w:val="002524E6"/>
    <w:rsid w:val="00252B64"/>
    <w:rsid w:val="0025305D"/>
    <w:rsid w:val="00253679"/>
    <w:rsid w:val="00253DDE"/>
    <w:rsid w:val="00255CFC"/>
    <w:rsid w:val="00257EC1"/>
    <w:rsid w:val="0026071D"/>
    <w:rsid w:val="00261692"/>
    <w:rsid w:val="00261EBE"/>
    <w:rsid w:val="00262A70"/>
    <w:rsid w:val="00262FD9"/>
    <w:rsid w:val="00263C81"/>
    <w:rsid w:val="00263E7F"/>
    <w:rsid w:val="0026466C"/>
    <w:rsid w:val="002656EC"/>
    <w:rsid w:val="00266B09"/>
    <w:rsid w:val="00267A34"/>
    <w:rsid w:val="00270E65"/>
    <w:rsid w:val="0027151B"/>
    <w:rsid w:val="00274682"/>
    <w:rsid w:val="00275248"/>
    <w:rsid w:val="00275B73"/>
    <w:rsid w:val="00281FB5"/>
    <w:rsid w:val="00284627"/>
    <w:rsid w:val="00284BD6"/>
    <w:rsid w:val="00286220"/>
    <w:rsid w:val="0028765A"/>
    <w:rsid w:val="00287CE2"/>
    <w:rsid w:val="00291081"/>
    <w:rsid w:val="002911F5"/>
    <w:rsid w:val="002919E2"/>
    <w:rsid w:val="002925CA"/>
    <w:rsid w:val="00292F49"/>
    <w:rsid w:val="00295065"/>
    <w:rsid w:val="00297A03"/>
    <w:rsid w:val="002A082A"/>
    <w:rsid w:val="002A18B8"/>
    <w:rsid w:val="002A30BF"/>
    <w:rsid w:val="002A3C6D"/>
    <w:rsid w:val="002A61E9"/>
    <w:rsid w:val="002A76BF"/>
    <w:rsid w:val="002B0577"/>
    <w:rsid w:val="002B17C1"/>
    <w:rsid w:val="002B19F2"/>
    <w:rsid w:val="002B1B52"/>
    <w:rsid w:val="002B1EE7"/>
    <w:rsid w:val="002B2271"/>
    <w:rsid w:val="002C23BB"/>
    <w:rsid w:val="002C4168"/>
    <w:rsid w:val="002C442C"/>
    <w:rsid w:val="002C4774"/>
    <w:rsid w:val="002C5BAA"/>
    <w:rsid w:val="002C661F"/>
    <w:rsid w:val="002D0808"/>
    <w:rsid w:val="002D1894"/>
    <w:rsid w:val="002D20CC"/>
    <w:rsid w:val="002D21D3"/>
    <w:rsid w:val="002D2381"/>
    <w:rsid w:val="002D4556"/>
    <w:rsid w:val="002D5B66"/>
    <w:rsid w:val="002D7642"/>
    <w:rsid w:val="002E06DD"/>
    <w:rsid w:val="002E113A"/>
    <w:rsid w:val="002E359F"/>
    <w:rsid w:val="002E3908"/>
    <w:rsid w:val="002E47D9"/>
    <w:rsid w:val="002E530B"/>
    <w:rsid w:val="002E7173"/>
    <w:rsid w:val="002E7E81"/>
    <w:rsid w:val="002F188E"/>
    <w:rsid w:val="002F1D47"/>
    <w:rsid w:val="002F24D0"/>
    <w:rsid w:val="002F3D0F"/>
    <w:rsid w:val="002F40B0"/>
    <w:rsid w:val="002F4332"/>
    <w:rsid w:val="002F5A45"/>
    <w:rsid w:val="002F749E"/>
    <w:rsid w:val="0030062C"/>
    <w:rsid w:val="003016F6"/>
    <w:rsid w:val="003027BC"/>
    <w:rsid w:val="00302B8F"/>
    <w:rsid w:val="00303119"/>
    <w:rsid w:val="0030482F"/>
    <w:rsid w:val="00304BE8"/>
    <w:rsid w:val="00304DD0"/>
    <w:rsid w:val="00305609"/>
    <w:rsid w:val="00305F51"/>
    <w:rsid w:val="003074B8"/>
    <w:rsid w:val="00307E27"/>
    <w:rsid w:val="00310596"/>
    <w:rsid w:val="00314EBE"/>
    <w:rsid w:val="00316154"/>
    <w:rsid w:val="00316D0A"/>
    <w:rsid w:val="003212BA"/>
    <w:rsid w:val="00321833"/>
    <w:rsid w:val="00321B09"/>
    <w:rsid w:val="003225D8"/>
    <w:rsid w:val="003244FC"/>
    <w:rsid w:val="003246D2"/>
    <w:rsid w:val="003251B4"/>
    <w:rsid w:val="003258DF"/>
    <w:rsid w:val="00326E2A"/>
    <w:rsid w:val="003275C4"/>
    <w:rsid w:val="003277D1"/>
    <w:rsid w:val="003303D4"/>
    <w:rsid w:val="003307A5"/>
    <w:rsid w:val="00330816"/>
    <w:rsid w:val="00332ABA"/>
    <w:rsid w:val="00333BCD"/>
    <w:rsid w:val="003342AD"/>
    <w:rsid w:val="003354A4"/>
    <w:rsid w:val="003354E1"/>
    <w:rsid w:val="00336CDA"/>
    <w:rsid w:val="00337FD1"/>
    <w:rsid w:val="0034019C"/>
    <w:rsid w:val="003421B0"/>
    <w:rsid w:val="00345226"/>
    <w:rsid w:val="003470B5"/>
    <w:rsid w:val="00347390"/>
    <w:rsid w:val="00351239"/>
    <w:rsid w:val="00355726"/>
    <w:rsid w:val="00355DD9"/>
    <w:rsid w:val="003565EF"/>
    <w:rsid w:val="00356D3C"/>
    <w:rsid w:val="00356F1E"/>
    <w:rsid w:val="00360BD0"/>
    <w:rsid w:val="003613DE"/>
    <w:rsid w:val="00361F17"/>
    <w:rsid w:val="0036327B"/>
    <w:rsid w:val="00363CA4"/>
    <w:rsid w:val="00364531"/>
    <w:rsid w:val="0036503D"/>
    <w:rsid w:val="003656A7"/>
    <w:rsid w:val="003669C7"/>
    <w:rsid w:val="00367B01"/>
    <w:rsid w:val="0037179D"/>
    <w:rsid w:val="00372281"/>
    <w:rsid w:val="0037398F"/>
    <w:rsid w:val="00375279"/>
    <w:rsid w:val="003753EF"/>
    <w:rsid w:val="003756B5"/>
    <w:rsid w:val="00376821"/>
    <w:rsid w:val="00377C90"/>
    <w:rsid w:val="00380B33"/>
    <w:rsid w:val="00382BA7"/>
    <w:rsid w:val="00383719"/>
    <w:rsid w:val="00386919"/>
    <w:rsid w:val="0038745D"/>
    <w:rsid w:val="00390610"/>
    <w:rsid w:val="00390A87"/>
    <w:rsid w:val="003921A2"/>
    <w:rsid w:val="00393FEB"/>
    <w:rsid w:val="00394956"/>
    <w:rsid w:val="00394C4D"/>
    <w:rsid w:val="0039542F"/>
    <w:rsid w:val="003958CB"/>
    <w:rsid w:val="00395DC8"/>
    <w:rsid w:val="003979DA"/>
    <w:rsid w:val="00397A9E"/>
    <w:rsid w:val="003A1337"/>
    <w:rsid w:val="003A4377"/>
    <w:rsid w:val="003A4EE0"/>
    <w:rsid w:val="003A7196"/>
    <w:rsid w:val="003B091D"/>
    <w:rsid w:val="003B1760"/>
    <w:rsid w:val="003B30E6"/>
    <w:rsid w:val="003B373C"/>
    <w:rsid w:val="003B5175"/>
    <w:rsid w:val="003B5ED8"/>
    <w:rsid w:val="003B6CD6"/>
    <w:rsid w:val="003B72D6"/>
    <w:rsid w:val="003B7543"/>
    <w:rsid w:val="003B7DF7"/>
    <w:rsid w:val="003C096E"/>
    <w:rsid w:val="003C09C6"/>
    <w:rsid w:val="003C1294"/>
    <w:rsid w:val="003C33DD"/>
    <w:rsid w:val="003C4993"/>
    <w:rsid w:val="003C52F9"/>
    <w:rsid w:val="003C5A9E"/>
    <w:rsid w:val="003C6A52"/>
    <w:rsid w:val="003C6BF5"/>
    <w:rsid w:val="003D00F0"/>
    <w:rsid w:val="003D139F"/>
    <w:rsid w:val="003D1B05"/>
    <w:rsid w:val="003D3958"/>
    <w:rsid w:val="003D53E4"/>
    <w:rsid w:val="003D6A89"/>
    <w:rsid w:val="003D73A5"/>
    <w:rsid w:val="003E060E"/>
    <w:rsid w:val="003E1660"/>
    <w:rsid w:val="003E2227"/>
    <w:rsid w:val="003E2409"/>
    <w:rsid w:val="003E3F64"/>
    <w:rsid w:val="003E4E3D"/>
    <w:rsid w:val="003E5274"/>
    <w:rsid w:val="003E5CE2"/>
    <w:rsid w:val="003E6BDE"/>
    <w:rsid w:val="003E6CA2"/>
    <w:rsid w:val="003F0639"/>
    <w:rsid w:val="003F0685"/>
    <w:rsid w:val="003F4835"/>
    <w:rsid w:val="003F5359"/>
    <w:rsid w:val="003F546D"/>
    <w:rsid w:val="003F60BF"/>
    <w:rsid w:val="003F6B4D"/>
    <w:rsid w:val="003F7234"/>
    <w:rsid w:val="003F7C4F"/>
    <w:rsid w:val="00400739"/>
    <w:rsid w:val="00401101"/>
    <w:rsid w:val="00401CB4"/>
    <w:rsid w:val="00401D0F"/>
    <w:rsid w:val="00403168"/>
    <w:rsid w:val="00413D2B"/>
    <w:rsid w:val="00414515"/>
    <w:rsid w:val="004166AB"/>
    <w:rsid w:val="00416FB1"/>
    <w:rsid w:val="00420A82"/>
    <w:rsid w:val="00421905"/>
    <w:rsid w:val="0042250F"/>
    <w:rsid w:val="004238DA"/>
    <w:rsid w:val="00424AFB"/>
    <w:rsid w:val="004261C0"/>
    <w:rsid w:val="004326E2"/>
    <w:rsid w:val="00432E8B"/>
    <w:rsid w:val="00433F2D"/>
    <w:rsid w:val="00434245"/>
    <w:rsid w:val="00436488"/>
    <w:rsid w:val="00436965"/>
    <w:rsid w:val="0044117F"/>
    <w:rsid w:val="00442BDB"/>
    <w:rsid w:val="00444190"/>
    <w:rsid w:val="00445232"/>
    <w:rsid w:val="00451517"/>
    <w:rsid w:val="00451E98"/>
    <w:rsid w:val="004520CA"/>
    <w:rsid w:val="00452801"/>
    <w:rsid w:val="004535F7"/>
    <w:rsid w:val="00454D2A"/>
    <w:rsid w:val="0045683C"/>
    <w:rsid w:val="00457F28"/>
    <w:rsid w:val="0046009A"/>
    <w:rsid w:val="00461588"/>
    <w:rsid w:val="00461A1E"/>
    <w:rsid w:val="00461AB2"/>
    <w:rsid w:val="00461B0F"/>
    <w:rsid w:val="0046261C"/>
    <w:rsid w:val="00462B98"/>
    <w:rsid w:val="00463728"/>
    <w:rsid w:val="00463900"/>
    <w:rsid w:val="004644B6"/>
    <w:rsid w:val="004647B5"/>
    <w:rsid w:val="00465768"/>
    <w:rsid w:val="004666C0"/>
    <w:rsid w:val="004670A7"/>
    <w:rsid w:val="0046760A"/>
    <w:rsid w:val="00470F03"/>
    <w:rsid w:val="00471433"/>
    <w:rsid w:val="00472471"/>
    <w:rsid w:val="004724A3"/>
    <w:rsid w:val="004732F3"/>
    <w:rsid w:val="0047339C"/>
    <w:rsid w:val="004737E4"/>
    <w:rsid w:val="0047660B"/>
    <w:rsid w:val="00476D42"/>
    <w:rsid w:val="004770D5"/>
    <w:rsid w:val="00477DBA"/>
    <w:rsid w:val="00480C9D"/>
    <w:rsid w:val="004833A5"/>
    <w:rsid w:val="00483BE4"/>
    <w:rsid w:val="00484178"/>
    <w:rsid w:val="0048668D"/>
    <w:rsid w:val="004871C4"/>
    <w:rsid w:val="00490ACF"/>
    <w:rsid w:val="00490C0E"/>
    <w:rsid w:val="0049168D"/>
    <w:rsid w:val="00492A83"/>
    <w:rsid w:val="00495BDB"/>
    <w:rsid w:val="004A0930"/>
    <w:rsid w:val="004A292F"/>
    <w:rsid w:val="004A37BA"/>
    <w:rsid w:val="004A549B"/>
    <w:rsid w:val="004A5E1A"/>
    <w:rsid w:val="004A79A6"/>
    <w:rsid w:val="004B052D"/>
    <w:rsid w:val="004B0947"/>
    <w:rsid w:val="004B2219"/>
    <w:rsid w:val="004B2298"/>
    <w:rsid w:val="004B3074"/>
    <w:rsid w:val="004B319B"/>
    <w:rsid w:val="004B4942"/>
    <w:rsid w:val="004B569E"/>
    <w:rsid w:val="004B5700"/>
    <w:rsid w:val="004B5F50"/>
    <w:rsid w:val="004B6135"/>
    <w:rsid w:val="004B640E"/>
    <w:rsid w:val="004B6E0C"/>
    <w:rsid w:val="004B7BC3"/>
    <w:rsid w:val="004C00A0"/>
    <w:rsid w:val="004C234D"/>
    <w:rsid w:val="004C2F12"/>
    <w:rsid w:val="004C32D5"/>
    <w:rsid w:val="004C5C61"/>
    <w:rsid w:val="004C70AD"/>
    <w:rsid w:val="004C74CA"/>
    <w:rsid w:val="004C76D0"/>
    <w:rsid w:val="004D0204"/>
    <w:rsid w:val="004D0440"/>
    <w:rsid w:val="004D3182"/>
    <w:rsid w:val="004D42CB"/>
    <w:rsid w:val="004D6CC5"/>
    <w:rsid w:val="004E080D"/>
    <w:rsid w:val="004E0889"/>
    <w:rsid w:val="004E1910"/>
    <w:rsid w:val="004E216F"/>
    <w:rsid w:val="004E2DB2"/>
    <w:rsid w:val="004E5498"/>
    <w:rsid w:val="004E628F"/>
    <w:rsid w:val="004F112D"/>
    <w:rsid w:val="004F1846"/>
    <w:rsid w:val="004F19D3"/>
    <w:rsid w:val="004F2848"/>
    <w:rsid w:val="004F3B37"/>
    <w:rsid w:val="004F4282"/>
    <w:rsid w:val="004F7005"/>
    <w:rsid w:val="0050079A"/>
    <w:rsid w:val="005009FF"/>
    <w:rsid w:val="00501851"/>
    <w:rsid w:val="00502B76"/>
    <w:rsid w:val="0050312C"/>
    <w:rsid w:val="00503235"/>
    <w:rsid w:val="0050366C"/>
    <w:rsid w:val="00505BB5"/>
    <w:rsid w:val="005060C2"/>
    <w:rsid w:val="00506B59"/>
    <w:rsid w:val="005100F4"/>
    <w:rsid w:val="0051029D"/>
    <w:rsid w:val="00511046"/>
    <w:rsid w:val="00514201"/>
    <w:rsid w:val="00515A67"/>
    <w:rsid w:val="00516136"/>
    <w:rsid w:val="0051712F"/>
    <w:rsid w:val="00517E86"/>
    <w:rsid w:val="00520C43"/>
    <w:rsid w:val="00521021"/>
    <w:rsid w:val="00524A93"/>
    <w:rsid w:val="00525250"/>
    <w:rsid w:val="00525754"/>
    <w:rsid w:val="005279BC"/>
    <w:rsid w:val="0053072C"/>
    <w:rsid w:val="005309DC"/>
    <w:rsid w:val="00531A80"/>
    <w:rsid w:val="00531FEF"/>
    <w:rsid w:val="00532336"/>
    <w:rsid w:val="005325B7"/>
    <w:rsid w:val="0053309B"/>
    <w:rsid w:val="0053445E"/>
    <w:rsid w:val="005355E9"/>
    <w:rsid w:val="00535E2D"/>
    <w:rsid w:val="005378A5"/>
    <w:rsid w:val="005379EB"/>
    <w:rsid w:val="005415EB"/>
    <w:rsid w:val="005418D0"/>
    <w:rsid w:val="00541C02"/>
    <w:rsid w:val="00544030"/>
    <w:rsid w:val="00547D77"/>
    <w:rsid w:val="005503D0"/>
    <w:rsid w:val="00552AAF"/>
    <w:rsid w:val="00552CF5"/>
    <w:rsid w:val="00552F5A"/>
    <w:rsid w:val="005531F4"/>
    <w:rsid w:val="005532B4"/>
    <w:rsid w:val="00554112"/>
    <w:rsid w:val="005550FC"/>
    <w:rsid w:val="00555BCC"/>
    <w:rsid w:val="0055642F"/>
    <w:rsid w:val="00556B1D"/>
    <w:rsid w:val="00557316"/>
    <w:rsid w:val="00557546"/>
    <w:rsid w:val="00562EC9"/>
    <w:rsid w:val="00563B1C"/>
    <w:rsid w:val="005641D8"/>
    <w:rsid w:val="0056505D"/>
    <w:rsid w:val="00565D7C"/>
    <w:rsid w:val="00567A3B"/>
    <w:rsid w:val="005719E3"/>
    <w:rsid w:val="0057313F"/>
    <w:rsid w:val="00573263"/>
    <w:rsid w:val="00574924"/>
    <w:rsid w:val="00575201"/>
    <w:rsid w:val="00575475"/>
    <w:rsid w:val="00575D90"/>
    <w:rsid w:val="0057702D"/>
    <w:rsid w:val="00580535"/>
    <w:rsid w:val="00581936"/>
    <w:rsid w:val="00582304"/>
    <w:rsid w:val="00583CC3"/>
    <w:rsid w:val="00587D7E"/>
    <w:rsid w:val="00592A61"/>
    <w:rsid w:val="00592AF2"/>
    <w:rsid w:val="00594526"/>
    <w:rsid w:val="00594528"/>
    <w:rsid w:val="005A02AA"/>
    <w:rsid w:val="005A0BA5"/>
    <w:rsid w:val="005A0D28"/>
    <w:rsid w:val="005A0E4A"/>
    <w:rsid w:val="005A11A1"/>
    <w:rsid w:val="005A2592"/>
    <w:rsid w:val="005A26DC"/>
    <w:rsid w:val="005A3844"/>
    <w:rsid w:val="005A3A81"/>
    <w:rsid w:val="005A6F32"/>
    <w:rsid w:val="005B1E98"/>
    <w:rsid w:val="005B4129"/>
    <w:rsid w:val="005B45EF"/>
    <w:rsid w:val="005B6413"/>
    <w:rsid w:val="005C09B2"/>
    <w:rsid w:val="005C1815"/>
    <w:rsid w:val="005C1989"/>
    <w:rsid w:val="005C525F"/>
    <w:rsid w:val="005C699D"/>
    <w:rsid w:val="005D0253"/>
    <w:rsid w:val="005D0A98"/>
    <w:rsid w:val="005D1206"/>
    <w:rsid w:val="005D16E2"/>
    <w:rsid w:val="005D1CC2"/>
    <w:rsid w:val="005D2C4F"/>
    <w:rsid w:val="005D3658"/>
    <w:rsid w:val="005D38A3"/>
    <w:rsid w:val="005D3F48"/>
    <w:rsid w:val="005D5EB2"/>
    <w:rsid w:val="005D7159"/>
    <w:rsid w:val="005E0A0A"/>
    <w:rsid w:val="005E1B81"/>
    <w:rsid w:val="005E1E04"/>
    <w:rsid w:val="005E2774"/>
    <w:rsid w:val="005E514C"/>
    <w:rsid w:val="005E78A6"/>
    <w:rsid w:val="005E78B1"/>
    <w:rsid w:val="005E7C8B"/>
    <w:rsid w:val="005F1648"/>
    <w:rsid w:val="005F2C25"/>
    <w:rsid w:val="005F428A"/>
    <w:rsid w:val="005F4793"/>
    <w:rsid w:val="005F4DC6"/>
    <w:rsid w:val="005F772F"/>
    <w:rsid w:val="005F7C92"/>
    <w:rsid w:val="00602EB4"/>
    <w:rsid w:val="00604D3C"/>
    <w:rsid w:val="006053F2"/>
    <w:rsid w:val="00606F6B"/>
    <w:rsid w:val="00607F08"/>
    <w:rsid w:val="00612B94"/>
    <w:rsid w:val="00613211"/>
    <w:rsid w:val="00614747"/>
    <w:rsid w:val="00614807"/>
    <w:rsid w:val="00615E91"/>
    <w:rsid w:val="00615FC2"/>
    <w:rsid w:val="0061626B"/>
    <w:rsid w:val="006169B8"/>
    <w:rsid w:val="00620102"/>
    <w:rsid w:val="00620D03"/>
    <w:rsid w:val="00622279"/>
    <w:rsid w:val="00623001"/>
    <w:rsid w:val="00625766"/>
    <w:rsid w:val="006268AF"/>
    <w:rsid w:val="00627543"/>
    <w:rsid w:val="0062763C"/>
    <w:rsid w:val="00631076"/>
    <w:rsid w:val="0063259A"/>
    <w:rsid w:val="00632EBE"/>
    <w:rsid w:val="0063324B"/>
    <w:rsid w:val="006332C1"/>
    <w:rsid w:val="006333FF"/>
    <w:rsid w:val="00634375"/>
    <w:rsid w:val="00634838"/>
    <w:rsid w:val="00640300"/>
    <w:rsid w:val="00640B3E"/>
    <w:rsid w:val="00641280"/>
    <w:rsid w:val="0064197B"/>
    <w:rsid w:val="0064561E"/>
    <w:rsid w:val="00645C8F"/>
    <w:rsid w:val="006472C4"/>
    <w:rsid w:val="006479A8"/>
    <w:rsid w:val="00650843"/>
    <w:rsid w:val="0065112B"/>
    <w:rsid w:val="006514ED"/>
    <w:rsid w:val="00651CA6"/>
    <w:rsid w:val="00651D70"/>
    <w:rsid w:val="006540F7"/>
    <w:rsid w:val="00654AE6"/>
    <w:rsid w:val="00656654"/>
    <w:rsid w:val="00657A86"/>
    <w:rsid w:val="00663AEC"/>
    <w:rsid w:val="00665630"/>
    <w:rsid w:val="00666414"/>
    <w:rsid w:val="00667076"/>
    <w:rsid w:val="006675A9"/>
    <w:rsid w:val="006676AD"/>
    <w:rsid w:val="006676F0"/>
    <w:rsid w:val="00671067"/>
    <w:rsid w:val="006713BC"/>
    <w:rsid w:val="00671978"/>
    <w:rsid w:val="00672513"/>
    <w:rsid w:val="006726A5"/>
    <w:rsid w:val="006726C3"/>
    <w:rsid w:val="00673F91"/>
    <w:rsid w:val="0067458F"/>
    <w:rsid w:val="00677C30"/>
    <w:rsid w:val="00680932"/>
    <w:rsid w:val="00680CD1"/>
    <w:rsid w:val="00681C0F"/>
    <w:rsid w:val="00681C59"/>
    <w:rsid w:val="006826B4"/>
    <w:rsid w:val="00685BD5"/>
    <w:rsid w:val="00687A92"/>
    <w:rsid w:val="006955E7"/>
    <w:rsid w:val="006A018C"/>
    <w:rsid w:val="006A427C"/>
    <w:rsid w:val="006A59D0"/>
    <w:rsid w:val="006A614D"/>
    <w:rsid w:val="006A6319"/>
    <w:rsid w:val="006A6CD7"/>
    <w:rsid w:val="006A7B48"/>
    <w:rsid w:val="006A7F3F"/>
    <w:rsid w:val="006B0978"/>
    <w:rsid w:val="006B1FE2"/>
    <w:rsid w:val="006B255B"/>
    <w:rsid w:val="006B307A"/>
    <w:rsid w:val="006B3588"/>
    <w:rsid w:val="006B37F1"/>
    <w:rsid w:val="006B3F27"/>
    <w:rsid w:val="006B4B13"/>
    <w:rsid w:val="006B4C7F"/>
    <w:rsid w:val="006B4D1C"/>
    <w:rsid w:val="006B721A"/>
    <w:rsid w:val="006C0C67"/>
    <w:rsid w:val="006C0F72"/>
    <w:rsid w:val="006C1DE3"/>
    <w:rsid w:val="006C23CA"/>
    <w:rsid w:val="006C24C0"/>
    <w:rsid w:val="006C2AF6"/>
    <w:rsid w:val="006C3B69"/>
    <w:rsid w:val="006C4A3B"/>
    <w:rsid w:val="006C56DA"/>
    <w:rsid w:val="006C6A83"/>
    <w:rsid w:val="006C7489"/>
    <w:rsid w:val="006C7605"/>
    <w:rsid w:val="006D0EC1"/>
    <w:rsid w:val="006D1AE2"/>
    <w:rsid w:val="006D2F00"/>
    <w:rsid w:val="006D3246"/>
    <w:rsid w:val="006D50FD"/>
    <w:rsid w:val="006D5134"/>
    <w:rsid w:val="006D5F8E"/>
    <w:rsid w:val="006D6789"/>
    <w:rsid w:val="006D78F9"/>
    <w:rsid w:val="006E20B2"/>
    <w:rsid w:val="006E3AEB"/>
    <w:rsid w:val="006E5C62"/>
    <w:rsid w:val="006E5E45"/>
    <w:rsid w:val="006E7D2B"/>
    <w:rsid w:val="006F168F"/>
    <w:rsid w:val="006F2459"/>
    <w:rsid w:val="006F55CD"/>
    <w:rsid w:val="006F79A0"/>
    <w:rsid w:val="00700EE6"/>
    <w:rsid w:val="00701C7A"/>
    <w:rsid w:val="00703DD8"/>
    <w:rsid w:val="00703F0B"/>
    <w:rsid w:val="007054B4"/>
    <w:rsid w:val="00705A49"/>
    <w:rsid w:val="0070713A"/>
    <w:rsid w:val="00710ABF"/>
    <w:rsid w:val="00716822"/>
    <w:rsid w:val="0071769F"/>
    <w:rsid w:val="00720AD4"/>
    <w:rsid w:val="00720C13"/>
    <w:rsid w:val="00720D39"/>
    <w:rsid w:val="00721A83"/>
    <w:rsid w:val="00722187"/>
    <w:rsid w:val="00723360"/>
    <w:rsid w:val="00723BAF"/>
    <w:rsid w:val="0072412B"/>
    <w:rsid w:val="007251E6"/>
    <w:rsid w:val="007264E5"/>
    <w:rsid w:val="00727D41"/>
    <w:rsid w:val="00731DE2"/>
    <w:rsid w:val="007323C9"/>
    <w:rsid w:val="00734A7B"/>
    <w:rsid w:val="007359BD"/>
    <w:rsid w:val="00740D85"/>
    <w:rsid w:val="0074167B"/>
    <w:rsid w:val="00744020"/>
    <w:rsid w:val="00750E7A"/>
    <w:rsid w:val="00751CB2"/>
    <w:rsid w:val="007520BD"/>
    <w:rsid w:val="00755043"/>
    <w:rsid w:val="00755FB3"/>
    <w:rsid w:val="00760C72"/>
    <w:rsid w:val="0076277C"/>
    <w:rsid w:val="007657DE"/>
    <w:rsid w:val="00765C16"/>
    <w:rsid w:val="0076656A"/>
    <w:rsid w:val="00770529"/>
    <w:rsid w:val="00770F47"/>
    <w:rsid w:val="007719E9"/>
    <w:rsid w:val="00771FC4"/>
    <w:rsid w:val="00773D2B"/>
    <w:rsid w:val="00774115"/>
    <w:rsid w:val="00775A7B"/>
    <w:rsid w:val="0077626A"/>
    <w:rsid w:val="0077691B"/>
    <w:rsid w:val="00776B49"/>
    <w:rsid w:val="00777A81"/>
    <w:rsid w:val="00780480"/>
    <w:rsid w:val="00781E3F"/>
    <w:rsid w:val="007829D5"/>
    <w:rsid w:val="00782DDD"/>
    <w:rsid w:val="00784216"/>
    <w:rsid w:val="00785408"/>
    <w:rsid w:val="007854B5"/>
    <w:rsid w:val="00785E63"/>
    <w:rsid w:val="00787AC5"/>
    <w:rsid w:val="00790C22"/>
    <w:rsid w:val="00795BA7"/>
    <w:rsid w:val="00796005"/>
    <w:rsid w:val="007962A5"/>
    <w:rsid w:val="007A0D61"/>
    <w:rsid w:val="007A243E"/>
    <w:rsid w:val="007A462D"/>
    <w:rsid w:val="007A4CAE"/>
    <w:rsid w:val="007A5047"/>
    <w:rsid w:val="007A5A36"/>
    <w:rsid w:val="007A6233"/>
    <w:rsid w:val="007A72D3"/>
    <w:rsid w:val="007B076B"/>
    <w:rsid w:val="007B19AB"/>
    <w:rsid w:val="007B273F"/>
    <w:rsid w:val="007B32BE"/>
    <w:rsid w:val="007B41E3"/>
    <w:rsid w:val="007B51EF"/>
    <w:rsid w:val="007B5995"/>
    <w:rsid w:val="007B5C1F"/>
    <w:rsid w:val="007B6630"/>
    <w:rsid w:val="007C0425"/>
    <w:rsid w:val="007C1BC0"/>
    <w:rsid w:val="007C2297"/>
    <w:rsid w:val="007C3468"/>
    <w:rsid w:val="007C479C"/>
    <w:rsid w:val="007C5939"/>
    <w:rsid w:val="007C66BA"/>
    <w:rsid w:val="007C7D4E"/>
    <w:rsid w:val="007D1712"/>
    <w:rsid w:val="007D1DEE"/>
    <w:rsid w:val="007D2981"/>
    <w:rsid w:val="007D300F"/>
    <w:rsid w:val="007D363D"/>
    <w:rsid w:val="007D4121"/>
    <w:rsid w:val="007D4893"/>
    <w:rsid w:val="007D591A"/>
    <w:rsid w:val="007D745A"/>
    <w:rsid w:val="007D7AD9"/>
    <w:rsid w:val="007E003D"/>
    <w:rsid w:val="007E0514"/>
    <w:rsid w:val="007E06CF"/>
    <w:rsid w:val="007E075D"/>
    <w:rsid w:val="007E147F"/>
    <w:rsid w:val="007E14B8"/>
    <w:rsid w:val="007E4865"/>
    <w:rsid w:val="007E5BED"/>
    <w:rsid w:val="007E7AA0"/>
    <w:rsid w:val="007E7E55"/>
    <w:rsid w:val="007F029E"/>
    <w:rsid w:val="007F350F"/>
    <w:rsid w:val="007F35DD"/>
    <w:rsid w:val="007F4129"/>
    <w:rsid w:val="007F5018"/>
    <w:rsid w:val="007F5378"/>
    <w:rsid w:val="007F7A17"/>
    <w:rsid w:val="00803E02"/>
    <w:rsid w:val="00804B23"/>
    <w:rsid w:val="008057ED"/>
    <w:rsid w:val="00805C32"/>
    <w:rsid w:val="00806C2D"/>
    <w:rsid w:val="00806ECF"/>
    <w:rsid w:val="00807FB2"/>
    <w:rsid w:val="008104DF"/>
    <w:rsid w:val="00810B6E"/>
    <w:rsid w:val="00811936"/>
    <w:rsid w:val="00811B4D"/>
    <w:rsid w:val="008127FD"/>
    <w:rsid w:val="008162C9"/>
    <w:rsid w:val="00816808"/>
    <w:rsid w:val="00816B00"/>
    <w:rsid w:val="00816C9C"/>
    <w:rsid w:val="008174EC"/>
    <w:rsid w:val="00821695"/>
    <w:rsid w:val="00821C61"/>
    <w:rsid w:val="00821DD7"/>
    <w:rsid w:val="00822848"/>
    <w:rsid w:val="0082289A"/>
    <w:rsid w:val="008234EC"/>
    <w:rsid w:val="00823B23"/>
    <w:rsid w:val="00824327"/>
    <w:rsid w:val="0082449E"/>
    <w:rsid w:val="00824E64"/>
    <w:rsid w:val="008262CF"/>
    <w:rsid w:val="00826D70"/>
    <w:rsid w:val="00827043"/>
    <w:rsid w:val="00827819"/>
    <w:rsid w:val="00830CF6"/>
    <w:rsid w:val="00832D03"/>
    <w:rsid w:val="008372D5"/>
    <w:rsid w:val="00842638"/>
    <w:rsid w:val="00843D29"/>
    <w:rsid w:val="00844083"/>
    <w:rsid w:val="00844929"/>
    <w:rsid w:val="00845C5B"/>
    <w:rsid w:val="00845D4F"/>
    <w:rsid w:val="00846A97"/>
    <w:rsid w:val="00846ACF"/>
    <w:rsid w:val="008475A3"/>
    <w:rsid w:val="008501E2"/>
    <w:rsid w:val="00850F73"/>
    <w:rsid w:val="00851AAD"/>
    <w:rsid w:val="00856447"/>
    <w:rsid w:val="00856B88"/>
    <w:rsid w:val="008572C7"/>
    <w:rsid w:val="00857CAE"/>
    <w:rsid w:val="00857E5A"/>
    <w:rsid w:val="00857F9D"/>
    <w:rsid w:val="00860A29"/>
    <w:rsid w:val="008625F5"/>
    <w:rsid w:val="00862BF7"/>
    <w:rsid w:val="00872D9A"/>
    <w:rsid w:val="008738A0"/>
    <w:rsid w:val="00873B6D"/>
    <w:rsid w:val="00874B4E"/>
    <w:rsid w:val="00875E65"/>
    <w:rsid w:val="00876622"/>
    <w:rsid w:val="0087726C"/>
    <w:rsid w:val="00877E3B"/>
    <w:rsid w:val="008811DF"/>
    <w:rsid w:val="008842F4"/>
    <w:rsid w:val="00886A5B"/>
    <w:rsid w:val="008875E0"/>
    <w:rsid w:val="00887B18"/>
    <w:rsid w:val="00890805"/>
    <w:rsid w:val="00890B3B"/>
    <w:rsid w:val="00890BC8"/>
    <w:rsid w:val="00892580"/>
    <w:rsid w:val="008934BA"/>
    <w:rsid w:val="00893C47"/>
    <w:rsid w:val="00895457"/>
    <w:rsid w:val="008954FC"/>
    <w:rsid w:val="00897592"/>
    <w:rsid w:val="00897708"/>
    <w:rsid w:val="008977A6"/>
    <w:rsid w:val="00897B98"/>
    <w:rsid w:val="008A2B83"/>
    <w:rsid w:val="008A2EAC"/>
    <w:rsid w:val="008A307C"/>
    <w:rsid w:val="008A3A43"/>
    <w:rsid w:val="008A3ACC"/>
    <w:rsid w:val="008A480B"/>
    <w:rsid w:val="008A5005"/>
    <w:rsid w:val="008A53AB"/>
    <w:rsid w:val="008A6345"/>
    <w:rsid w:val="008B1513"/>
    <w:rsid w:val="008B1D05"/>
    <w:rsid w:val="008B389D"/>
    <w:rsid w:val="008B3B6E"/>
    <w:rsid w:val="008B4D38"/>
    <w:rsid w:val="008B6332"/>
    <w:rsid w:val="008B6534"/>
    <w:rsid w:val="008B6DEA"/>
    <w:rsid w:val="008B7EF8"/>
    <w:rsid w:val="008C0932"/>
    <w:rsid w:val="008C1A63"/>
    <w:rsid w:val="008C1E6C"/>
    <w:rsid w:val="008C2C11"/>
    <w:rsid w:val="008C386F"/>
    <w:rsid w:val="008C40A0"/>
    <w:rsid w:val="008C49C1"/>
    <w:rsid w:val="008C49E9"/>
    <w:rsid w:val="008C5EAE"/>
    <w:rsid w:val="008D060D"/>
    <w:rsid w:val="008D070F"/>
    <w:rsid w:val="008D148F"/>
    <w:rsid w:val="008D26A9"/>
    <w:rsid w:val="008D75A6"/>
    <w:rsid w:val="008E0014"/>
    <w:rsid w:val="008E19EF"/>
    <w:rsid w:val="008E2F03"/>
    <w:rsid w:val="008E4461"/>
    <w:rsid w:val="008E5023"/>
    <w:rsid w:val="008E53BD"/>
    <w:rsid w:val="008E75E2"/>
    <w:rsid w:val="008F034D"/>
    <w:rsid w:val="008F04E7"/>
    <w:rsid w:val="008F1D45"/>
    <w:rsid w:val="008F2F78"/>
    <w:rsid w:val="008F3095"/>
    <w:rsid w:val="008F66AD"/>
    <w:rsid w:val="009005C2"/>
    <w:rsid w:val="00901395"/>
    <w:rsid w:val="00905E68"/>
    <w:rsid w:val="00907908"/>
    <w:rsid w:val="009115C6"/>
    <w:rsid w:val="00913D8C"/>
    <w:rsid w:val="00914176"/>
    <w:rsid w:val="00914A0D"/>
    <w:rsid w:val="009150D5"/>
    <w:rsid w:val="009166F4"/>
    <w:rsid w:val="009176CD"/>
    <w:rsid w:val="00917A87"/>
    <w:rsid w:val="0092015F"/>
    <w:rsid w:val="00921969"/>
    <w:rsid w:val="00922055"/>
    <w:rsid w:val="009237FC"/>
    <w:rsid w:val="00924BD2"/>
    <w:rsid w:val="00925331"/>
    <w:rsid w:val="00925EA9"/>
    <w:rsid w:val="009276B3"/>
    <w:rsid w:val="00930B35"/>
    <w:rsid w:val="00931480"/>
    <w:rsid w:val="00931A2E"/>
    <w:rsid w:val="00932EDF"/>
    <w:rsid w:val="00932F62"/>
    <w:rsid w:val="009332F4"/>
    <w:rsid w:val="009355F8"/>
    <w:rsid w:val="00936BF8"/>
    <w:rsid w:val="009376D5"/>
    <w:rsid w:val="00937A68"/>
    <w:rsid w:val="009406AA"/>
    <w:rsid w:val="0094161F"/>
    <w:rsid w:val="00941981"/>
    <w:rsid w:val="0094245B"/>
    <w:rsid w:val="0094270F"/>
    <w:rsid w:val="009458F8"/>
    <w:rsid w:val="00946592"/>
    <w:rsid w:val="009466D9"/>
    <w:rsid w:val="009468DA"/>
    <w:rsid w:val="00946B16"/>
    <w:rsid w:val="00946C3C"/>
    <w:rsid w:val="009473ED"/>
    <w:rsid w:val="00950E6B"/>
    <w:rsid w:val="00952E7E"/>
    <w:rsid w:val="00953726"/>
    <w:rsid w:val="0095437A"/>
    <w:rsid w:val="00954A4F"/>
    <w:rsid w:val="00954F5F"/>
    <w:rsid w:val="0095598C"/>
    <w:rsid w:val="009603ED"/>
    <w:rsid w:val="009621E0"/>
    <w:rsid w:val="00963570"/>
    <w:rsid w:val="009645FD"/>
    <w:rsid w:val="00964B3A"/>
    <w:rsid w:val="0096655B"/>
    <w:rsid w:val="00970907"/>
    <w:rsid w:val="009710C4"/>
    <w:rsid w:val="00972014"/>
    <w:rsid w:val="00972A4C"/>
    <w:rsid w:val="0097362C"/>
    <w:rsid w:val="0097435F"/>
    <w:rsid w:val="00976AF1"/>
    <w:rsid w:val="00981244"/>
    <w:rsid w:val="0098191E"/>
    <w:rsid w:val="00981C88"/>
    <w:rsid w:val="009830FC"/>
    <w:rsid w:val="00984238"/>
    <w:rsid w:val="0098740F"/>
    <w:rsid w:val="009906A8"/>
    <w:rsid w:val="0099223C"/>
    <w:rsid w:val="0099241C"/>
    <w:rsid w:val="00993658"/>
    <w:rsid w:val="009954C8"/>
    <w:rsid w:val="00996037"/>
    <w:rsid w:val="0099672B"/>
    <w:rsid w:val="009970BA"/>
    <w:rsid w:val="00997388"/>
    <w:rsid w:val="009979A9"/>
    <w:rsid w:val="009A0638"/>
    <w:rsid w:val="009A1DD3"/>
    <w:rsid w:val="009A3370"/>
    <w:rsid w:val="009A35FD"/>
    <w:rsid w:val="009A75B4"/>
    <w:rsid w:val="009B08ED"/>
    <w:rsid w:val="009B090E"/>
    <w:rsid w:val="009B107A"/>
    <w:rsid w:val="009B127D"/>
    <w:rsid w:val="009B241C"/>
    <w:rsid w:val="009B3FF7"/>
    <w:rsid w:val="009B4654"/>
    <w:rsid w:val="009B46C0"/>
    <w:rsid w:val="009B55FC"/>
    <w:rsid w:val="009B62A9"/>
    <w:rsid w:val="009C1079"/>
    <w:rsid w:val="009C30AC"/>
    <w:rsid w:val="009C3B76"/>
    <w:rsid w:val="009C6C0E"/>
    <w:rsid w:val="009C723A"/>
    <w:rsid w:val="009D1059"/>
    <w:rsid w:val="009D1C7F"/>
    <w:rsid w:val="009D2C55"/>
    <w:rsid w:val="009D6041"/>
    <w:rsid w:val="009D6BE0"/>
    <w:rsid w:val="009E02B2"/>
    <w:rsid w:val="009E38EB"/>
    <w:rsid w:val="009E3D31"/>
    <w:rsid w:val="009E3F3D"/>
    <w:rsid w:val="009E4E4E"/>
    <w:rsid w:val="009E5424"/>
    <w:rsid w:val="009E54B7"/>
    <w:rsid w:val="009E5A84"/>
    <w:rsid w:val="009E66C3"/>
    <w:rsid w:val="009E7097"/>
    <w:rsid w:val="009F2A88"/>
    <w:rsid w:val="009F312A"/>
    <w:rsid w:val="009F37D2"/>
    <w:rsid w:val="009F3E4D"/>
    <w:rsid w:val="009F3F2A"/>
    <w:rsid w:val="009F4DCB"/>
    <w:rsid w:val="009F7C32"/>
    <w:rsid w:val="009F7F73"/>
    <w:rsid w:val="00A02558"/>
    <w:rsid w:val="00A02666"/>
    <w:rsid w:val="00A02995"/>
    <w:rsid w:val="00A046E8"/>
    <w:rsid w:val="00A04700"/>
    <w:rsid w:val="00A05C1E"/>
    <w:rsid w:val="00A069C8"/>
    <w:rsid w:val="00A06F7F"/>
    <w:rsid w:val="00A071E7"/>
    <w:rsid w:val="00A10A98"/>
    <w:rsid w:val="00A11215"/>
    <w:rsid w:val="00A12B05"/>
    <w:rsid w:val="00A133A0"/>
    <w:rsid w:val="00A15AD8"/>
    <w:rsid w:val="00A165F3"/>
    <w:rsid w:val="00A1727C"/>
    <w:rsid w:val="00A2013C"/>
    <w:rsid w:val="00A22052"/>
    <w:rsid w:val="00A224BE"/>
    <w:rsid w:val="00A23AEC"/>
    <w:rsid w:val="00A26C8B"/>
    <w:rsid w:val="00A318D1"/>
    <w:rsid w:val="00A31F42"/>
    <w:rsid w:val="00A32BEA"/>
    <w:rsid w:val="00A3463A"/>
    <w:rsid w:val="00A35D3B"/>
    <w:rsid w:val="00A3757B"/>
    <w:rsid w:val="00A37C13"/>
    <w:rsid w:val="00A402E7"/>
    <w:rsid w:val="00A43CC3"/>
    <w:rsid w:val="00A44C2E"/>
    <w:rsid w:val="00A44E4D"/>
    <w:rsid w:val="00A459D0"/>
    <w:rsid w:val="00A46692"/>
    <w:rsid w:val="00A47D70"/>
    <w:rsid w:val="00A47DE6"/>
    <w:rsid w:val="00A50865"/>
    <w:rsid w:val="00A53C9F"/>
    <w:rsid w:val="00A53F64"/>
    <w:rsid w:val="00A55DE9"/>
    <w:rsid w:val="00A55F60"/>
    <w:rsid w:val="00A6378F"/>
    <w:rsid w:val="00A6481A"/>
    <w:rsid w:val="00A64969"/>
    <w:rsid w:val="00A64B97"/>
    <w:rsid w:val="00A64C65"/>
    <w:rsid w:val="00A6572C"/>
    <w:rsid w:val="00A65922"/>
    <w:rsid w:val="00A662CB"/>
    <w:rsid w:val="00A66493"/>
    <w:rsid w:val="00A67D56"/>
    <w:rsid w:val="00A70658"/>
    <w:rsid w:val="00A70CBD"/>
    <w:rsid w:val="00A71109"/>
    <w:rsid w:val="00A72E17"/>
    <w:rsid w:val="00A733A1"/>
    <w:rsid w:val="00A73AF9"/>
    <w:rsid w:val="00A74121"/>
    <w:rsid w:val="00A75FC7"/>
    <w:rsid w:val="00A76238"/>
    <w:rsid w:val="00A76F30"/>
    <w:rsid w:val="00A81118"/>
    <w:rsid w:val="00A86C2C"/>
    <w:rsid w:val="00A87025"/>
    <w:rsid w:val="00A90709"/>
    <w:rsid w:val="00A91736"/>
    <w:rsid w:val="00A9272C"/>
    <w:rsid w:val="00A928E4"/>
    <w:rsid w:val="00A9410E"/>
    <w:rsid w:val="00A9434C"/>
    <w:rsid w:val="00A954D8"/>
    <w:rsid w:val="00A95900"/>
    <w:rsid w:val="00AA0BBF"/>
    <w:rsid w:val="00AA17C0"/>
    <w:rsid w:val="00AA22C0"/>
    <w:rsid w:val="00AA434B"/>
    <w:rsid w:val="00AA7663"/>
    <w:rsid w:val="00AB17E7"/>
    <w:rsid w:val="00AB35E1"/>
    <w:rsid w:val="00AB3C9E"/>
    <w:rsid w:val="00AB5CDC"/>
    <w:rsid w:val="00AB6AE1"/>
    <w:rsid w:val="00AB74A0"/>
    <w:rsid w:val="00AC0C90"/>
    <w:rsid w:val="00AC0FA3"/>
    <w:rsid w:val="00AC12C7"/>
    <w:rsid w:val="00AC22AD"/>
    <w:rsid w:val="00AC2B15"/>
    <w:rsid w:val="00AC307F"/>
    <w:rsid w:val="00AC341D"/>
    <w:rsid w:val="00AC3433"/>
    <w:rsid w:val="00AC414F"/>
    <w:rsid w:val="00AC4BE9"/>
    <w:rsid w:val="00AC57D0"/>
    <w:rsid w:val="00AD091A"/>
    <w:rsid w:val="00AD138C"/>
    <w:rsid w:val="00AD1EE3"/>
    <w:rsid w:val="00AD339C"/>
    <w:rsid w:val="00AD33DC"/>
    <w:rsid w:val="00AD4D38"/>
    <w:rsid w:val="00AD564C"/>
    <w:rsid w:val="00AD6574"/>
    <w:rsid w:val="00AE1253"/>
    <w:rsid w:val="00AE2042"/>
    <w:rsid w:val="00AE2EEC"/>
    <w:rsid w:val="00AE304D"/>
    <w:rsid w:val="00AE555D"/>
    <w:rsid w:val="00AE64DA"/>
    <w:rsid w:val="00AE74CE"/>
    <w:rsid w:val="00AF0666"/>
    <w:rsid w:val="00AF1365"/>
    <w:rsid w:val="00AF1ED1"/>
    <w:rsid w:val="00AF2243"/>
    <w:rsid w:val="00AF27B7"/>
    <w:rsid w:val="00AF3649"/>
    <w:rsid w:val="00AF3A37"/>
    <w:rsid w:val="00AF3C49"/>
    <w:rsid w:val="00AF439C"/>
    <w:rsid w:val="00AF7594"/>
    <w:rsid w:val="00B02F57"/>
    <w:rsid w:val="00B03A4C"/>
    <w:rsid w:val="00B07F83"/>
    <w:rsid w:val="00B11400"/>
    <w:rsid w:val="00B11519"/>
    <w:rsid w:val="00B116C4"/>
    <w:rsid w:val="00B11C76"/>
    <w:rsid w:val="00B138CF"/>
    <w:rsid w:val="00B14DB5"/>
    <w:rsid w:val="00B15D55"/>
    <w:rsid w:val="00B170EB"/>
    <w:rsid w:val="00B1755B"/>
    <w:rsid w:val="00B222E5"/>
    <w:rsid w:val="00B23E32"/>
    <w:rsid w:val="00B245A6"/>
    <w:rsid w:val="00B25A70"/>
    <w:rsid w:val="00B325C9"/>
    <w:rsid w:val="00B333D0"/>
    <w:rsid w:val="00B34189"/>
    <w:rsid w:val="00B35F8B"/>
    <w:rsid w:val="00B36999"/>
    <w:rsid w:val="00B37ADC"/>
    <w:rsid w:val="00B4018F"/>
    <w:rsid w:val="00B40D65"/>
    <w:rsid w:val="00B40EF5"/>
    <w:rsid w:val="00B41175"/>
    <w:rsid w:val="00B418EB"/>
    <w:rsid w:val="00B42296"/>
    <w:rsid w:val="00B44D8F"/>
    <w:rsid w:val="00B47325"/>
    <w:rsid w:val="00B47B80"/>
    <w:rsid w:val="00B47C10"/>
    <w:rsid w:val="00B50C92"/>
    <w:rsid w:val="00B513EA"/>
    <w:rsid w:val="00B51838"/>
    <w:rsid w:val="00B5303B"/>
    <w:rsid w:val="00B53FCC"/>
    <w:rsid w:val="00B556D3"/>
    <w:rsid w:val="00B558D7"/>
    <w:rsid w:val="00B5614E"/>
    <w:rsid w:val="00B57846"/>
    <w:rsid w:val="00B6080F"/>
    <w:rsid w:val="00B623DC"/>
    <w:rsid w:val="00B62C63"/>
    <w:rsid w:val="00B6353E"/>
    <w:rsid w:val="00B65D25"/>
    <w:rsid w:val="00B66D93"/>
    <w:rsid w:val="00B66FE0"/>
    <w:rsid w:val="00B6717D"/>
    <w:rsid w:val="00B6740F"/>
    <w:rsid w:val="00B728DB"/>
    <w:rsid w:val="00B74A38"/>
    <w:rsid w:val="00B74F58"/>
    <w:rsid w:val="00B75118"/>
    <w:rsid w:val="00B75DCF"/>
    <w:rsid w:val="00B767CC"/>
    <w:rsid w:val="00B76E0B"/>
    <w:rsid w:val="00B838F6"/>
    <w:rsid w:val="00B86B7C"/>
    <w:rsid w:val="00B86C50"/>
    <w:rsid w:val="00B8790B"/>
    <w:rsid w:val="00B87B78"/>
    <w:rsid w:val="00B9020D"/>
    <w:rsid w:val="00B9057D"/>
    <w:rsid w:val="00B910CC"/>
    <w:rsid w:val="00B91514"/>
    <w:rsid w:val="00B919AD"/>
    <w:rsid w:val="00B9492C"/>
    <w:rsid w:val="00B97645"/>
    <w:rsid w:val="00BA1A6C"/>
    <w:rsid w:val="00BA467B"/>
    <w:rsid w:val="00BA55CA"/>
    <w:rsid w:val="00BA72F3"/>
    <w:rsid w:val="00BA7E32"/>
    <w:rsid w:val="00BB0EFD"/>
    <w:rsid w:val="00BB1A21"/>
    <w:rsid w:val="00BB4904"/>
    <w:rsid w:val="00BB499D"/>
    <w:rsid w:val="00BB751D"/>
    <w:rsid w:val="00BB798E"/>
    <w:rsid w:val="00BC0851"/>
    <w:rsid w:val="00BC0E76"/>
    <w:rsid w:val="00BC3993"/>
    <w:rsid w:val="00BC49DC"/>
    <w:rsid w:val="00BC6189"/>
    <w:rsid w:val="00BC61A7"/>
    <w:rsid w:val="00BD081A"/>
    <w:rsid w:val="00BD5978"/>
    <w:rsid w:val="00BD6689"/>
    <w:rsid w:val="00BD7F3D"/>
    <w:rsid w:val="00BE027E"/>
    <w:rsid w:val="00BE0AE1"/>
    <w:rsid w:val="00BE2157"/>
    <w:rsid w:val="00BE28B7"/>
    <w:rsid w:val="00BE5D0B"/>
    <w:rsid w:val="00BE752F"/>
    <w:rsid w:val="00BF0446"/>
    <w:rsid w:val="00BF275B"/>
    <w:rsid w:val="00BF319A"/>
    <w:rsid w:val="00BF4D60"/>
    <w:rsid w:val="00BF7399"/>
    <w:rsid w:val="00C00399"/>
    <w:rsid w:val="00C00E22"/>
    <w:rsid w:val="00C0373B"/>
    <w:rsid w:val="00C059F7"/>
    <w:rsid w:val="00C11511"/>
    <w:rsid w:val="00C127C6"/>
    <w:rsid w:val="00C13D20"/>
    <w:rsid w:val="00C14987"/>
    <w:rsid w:val="00C21098"/>
    <w:rsid w:val="00C22550"/>
    <w:rsid w:val="00C22E3A"/>
    <w:rsid w:val="00C22F36"/>
    <w:rsid w:val="00C248E2"/>
    <w:rsid w:val="00C3039F"/>
    <w:rsid w:val="00C30C28"/>
    <w:rsid w:val="00C31F4D"/>
    <w:rsid w:val="00C33619"/>
    <w:rsid w:val="00C33D15"/>
    <w:rsid w:val="00C344E3"/>
    <w:rsid w:val="00C3455E"/>
    <w:rsid w:val="00C354C2"/>
    <w:rsid w:val="00C36420"/>
    <w:rsid w:val="00C373C2"/>
    <w:rsid w:val="00C37437"/>
    <w:rsid w:val="00C37594"/>
    <w:rsid w:val="00C41440"/>
    <w:rsid w:val="00C41F8B"/>
    <w:rsid w:val="00C42F15"/>
    <w:rsid w:val="00C43528"/>
    <w:rsid w:val="00C43B1F"/>
    <w:rsid w:val="00C50B2B"/>
    <w:rsid w:val="00C539A9"/>
    <w:rsid w:val="00C56277"/>
    <w:rsid w:val="00C56EA8"/>
    <w:rsid w:val="00C57D85"/>
    <w:rsid w:val="00C6016D"/>
    <w:rsid w:val="00C614B4"/>
    <w:rsid w:val="00C6392E"/>
    <w:rsid w:val="00C652AF"/>
    <w:rsid w:val="00C661FA"/>
    <w:rsid w:val="00C671F1"/>
    <w:rsid w:val="00C67964"/>
    <w:rsid w:val="00C715E6"/>
    <w:rsid w:val="00C71930"/>
    <w:rsid w:val="00C7225F"/>
    <w:rsid w:val="00C7436F"/>
    <w:rsid w:val="00C74BAF"/>
    <w:rsid w:val="00C85AC9"/>
    <w:rsid w:val="00C85ED1"/>
    <w:rsid w:val="00C87B58"/>
    <w:rsid w:val="00C87BBE"/>
    <w:rsid w:val="00C906C1"/>
    <w:rsid w:val="00C92405"/>
    <w:rsid w:val="00C944E5"/>
    <w:rsid w:val="00C94572"/>
    <w:rsid w:val="00C954B3"/>
    <w:rsid w:val="00C95967"/>
    <w:rsid w:val="00CA068F"/>
    <w:rsid w:val="00CA11B4"/>
    <w:rsid w:val="00CA1FCB"/>
    <w:rsid w:val="00CA29B5"/>
    <w:rsid w:val="00CA3B3E"/>
    <w:rsid w:val="00CA4DA3"/>
    <w:rsid w:val="00CA56B3"/>
    <w:rsid w:val="00CA5EEA"/>
    <w:rsid w:val="00CA6C56"/>
    <w:rsid w:val="00CA6F13"/>
    <w:rsid w:val="00CB04A7"/>
    <w:rsid w:val="00CB14E8"/>
    <w:rsid w:val="00CB1AFF"/>
    <w:rsid w:val="00CB23AC"/>
    <w:rsid w:val="00CC0B16"/>
    <w:rsid w:val="00CC11C0"/>
    <w:rsid w:val="00CC2043"/>
    <w:rsid w:val="00CC2BCA"/>
    <w:rsid w:val="00CC5D50"/>
    <w:rsid w:val="00CC626C"/>
    <w:rsid w:val="00CC768D"/>
    <w:rsid w:val="00CD03D0"/>
    <w:rsid w:val="00CD2B8A"/>
    <w:rsid w:val="00CD42DC"/>
    <w:rsid w:val="00CD5577"/>
    <w:rsid w:val="00CD5895"/>
    <w:rsid w:val="00CD58A3"/>
    <w:rsid w:val="00CE65F3"/>
    <w:rsid w:val="00CF2DE3"/>
    <w:rsid w:val="00CF79C8"/>
    <w:rsid w:val="00CF7EF3"/>
    <w:rsid w:val="00D0178A"/>
    <w:rsid w:val="00D056C3"/>
    <w:rsid w:val="00D0740D"/>
    <w:rsid w:val="00D10609"/>
    <w:rsid w:val="00D11830"/>
    <w:rsid w:val="00D12166"/>
    <w:rsid w:val="00D12C2A"/>
    <w:rsid w:val="00D14661"/>
    <w:rsid w:val="00D14B76"/>
    <w:rsid w:val="00D16700"/>
    <w:rsid w:val="00D17A39"/>
    <w:rsid w:val="00D21223"/>
    <w:rsid w:val="00D229A2"/>
    <w:rsid w:val="00D23979"/>
    <w:rsid w:val="00D23B83"/>
    <w:rsid w:val="00D26658"/>
    <w:rsid w:val="00D30F6F"/>
    <w:rsid w:val="00D31097"/>
    <w:rsid w:val="00D3331E"/>
    <w:rsid w:val="00D336CC"/>
    <w:rsid w:val="00D34A3B"/>
    <w:rsid w:val="00D35B10"/>
    <w:rsid w:val="00D413B7"/>
    <w:rsid w:val="00D42344"/>
    <w:rsid w:val="00D424B2"/>
    <w:rsid w:val="00D431CF"/>
    <w:rsid w:val="00D434AD"/>
    <w:rsid w:val="00D51BF1"/>
    <w:rsid w:val="00D52D9D"/>
    <w:rsid w:val="00D53254"/>
    <w:rsid w:val="00D546BB"/>
    <w:rsid w:val="00D553F8"/>
    <w:rsid w:val="00D56AD2"/>
    <w:rsid w:val="00D61494"/>
    <w:rsid w:val="00D62B27"/>
    <w:rsid w:val="00D62C62"/>
    <w:rsid w:val="00D62CBF"/>
    <w:rsid w:val="00D65217"/>
    <w:rsid w:val="00D65CA4"/>
    <w:rsid w:val="00D662D4"/>
    <w:rsid w:val="00D75593"/>
    <w:rsid w:val="00D7581C"/>
    <w:rsid w:val="00D772BD"/>
    <w:rsid w:val="00D776B5"/>
    <w:rsid w:val="00D80654"/>
    <w:rsid w:val="00D81559"/>
    <w:rsid w:val="00D818C0"/>
    <w:rsid w:val="00D82DE0"/>
    <w:rsid w:val="00D82E55"/>
    <w:rsid w:val="00D83894"/>
    <w:rsid w:val="00D8574C"/>
    <w:rsid w:val="00D8685D"/>
    <w:rsid w:val="00D90942"/>
    <w:rsid w:val="00D90DD5"/>
    <w:rsid w:val="00D9191A"/>
    <w:rsid w:val="00D919A9"/>
    <w:rsid w:val="00D92116"/>
    <w:rsid w:val="00D922D7"/>
    <w:rsid w:val="00D93CCD"/>
    <w:rsid w:val="00D93EE8"/>
    <w:rsid w:val="00D94424"/>
    <w:rsid w:val="00D96ED0"/>
    <w:rsid w:val="00D97633"/>
    <w:rsid w:val="00D97FD1"/>
    <w:rsid w:val="00DA049B"/>
    <w:rsid w:val="00DA0E13"/>
    <w:rsid w:val="00DA1134"/>
    <w:rsid w:val="00DA2C74"/>
    <w:rsid w:val="00DA3D2D"/>
    <w:rsid w:val="00DA5BF0"/>
    <w:rsid w:val="00DA6AA4"/>
    <w:rsid w:val="00DA7183"/>
    <w:rsid w:val="00DB1ADD"/>
    <w:rsid w:val="00DB269F"/>
    <w:rsid w:val="00DB50C5"/>
    <w:rsid w:val="00DB5E72"/>
    <w:rsid w:val="00DB6390"/>
    <w:rsid w:val="00DB6B5C"/>
    <w:rsid w:val="00DB6B6D"/>
    <w:rsid w:val="00DB7DD9"/>
    <w:rsid w:val="00DB7FC6"/>
    <w:rsid w:val="00DC0E7B"/>
    <w:rsid w:val="00DC1BCA"/>
    <w:rsid w:val="00DC254F"/>
    <w:rsid w:val="00DC299C"/>
    <w:rsid w:val="00DC5C0F"/>
    <w:rsid w:val="00DC68FA"/>
    <w:rsid w:val="00DD13CE"/>
    <w:rsid w:val="00DD2067"/>
    <w:rsid w:val="00DD2082"/>
    <w:rsid w:val="00DD36AC"/>
    <w:rsid w:val="00DD3F12"/>
    <w:rsid w:val="00DD4DEB"/>
    <w:rsid w:val="00DD4FE2"/>
    <w:rsid w:val="00DD6980"/>
    <w:rsid w:val="00DD6F21"/>
    <w:rsid w:val="00DE09EE"/>
    <w:rsid w:val="00DE44E7"/>
    <w:rsid w:val="00DE7136"/>
    <w:rsid w:val="00DE7FA2"/>
    <w:rsid w:val="00DF1EEA"/>
    <w:rsid w:val="00DF3564"/>
    <w:rsid w:val="00DF76F9"/>
    <w:rsid w:val="00E00651"/>
    <w:rsid w:val="00E00D6F"/>
    <w:rsid w:val="00E021ED"/>
    <w:rsid w:val="00E02D1C"/>
    <w:rsid w:val="00E02D1D"/>
    <w:rsid w:val="00E03103"/>
    <w:rsid w:val="00E04D35"/>
    <w:rsid w:val="00E05884"/>
    <w:rsid w:val="00E06C71"/>
    <w:rsid w:val="00E07054"/>
    <w:rsid w:val="00E112B2"/>
    <w:rsid w:val="00E125E9"/>
    <w:rsid w:val="00E128ED"/>
    <w:rsid w:val="00E138E7"/>
    <w:rsid w:val="00E13DD1"/>
    <w:rsid w:val="00E15D8B"/>
    <w:rsid w:val="00E1603E"/>
    <w:rsid w:val="00E174E7"/>
    <w:rsid w:val="00E17C41"/>
    <w:rsid w:val="00E22E7F"/>
    <w:rsid w:val="00E269AD"/>
    <w:rsid w:val="00E278CA"/>
    <w:rsid w:val="00E30441"/>
    <w:rsid w:val="00E304C8"/>
    <w:rsid w:val="00E30C4A"/>
    <w:rsid w:val="00E316DE"/>
    <w:rsid w:val="00E34830"/>
    <w:rsid w:val="00E3511A"/>
    <w:rsid w:val="00E36487"/>
    <w:rsid w:val="00E40A08"/>
    <w:rsid w:val="00E410F7"/>
    <w:rsid w:val="00E41121"/>
    <w:rsid w:val="00E432C0"/>
    <w:rsid w:val="00E432E2"/>
    <w:rsid w:val="00E43927"/>
    <w:rsid w:val="00E4516B"/>
    <w:rsid w:val="00E461D4"/>
    <w:rsid w:val="00E467C6"/>
    <w:rsid w:val="00E473D7"/>
    <w:rsid w:val="00E5021E"/>
    <w:rsid w:val="00E515B3"/>
    <w:rsid w:val="00E51A60"/>
    <w:rsid w:val="00E51E95"/>
    <w:rsid w:val="00E522F5"/>
    <w:rsid w:val="00E523B8"/>
    <w:rsid w:val="00E524B8"/>
    <w:rsid w:val="00E52FBA"/>
    <w:rsid w:val="00E54087"/>
    <w:rsid w:val="00E5537D"/>
    <w:rsid w:val="00E55D18"/>
    <w:rsid w:val="00E60F18"/>
    <w:rsid w:val="00E625C1"/>
    <w:rsid w:val="00E63DD8"/>
    <w:rsid w:val="00E640A1"/>
    <w:rsid w:val="00E64E9A"/>
    <w:rsid w:val="00E6501D"/>
    <w:rsid w:val="00E66BCB"/>
    <w:rsid w:val="00E66FF0"/>
    <w:rsid w:val="00E67A18"/>
    <w:rsid w:val="00E723AB"/>
    <w:rsid w:val="00E73F63"/>
    <w:rsid w:val="00E7691F"/>
    <w:rsid w:val="00E774F8"/>
    <w:rsid w:val="00E778AE"/>
    <w:rsid w:val="00E77932"/>
    <w:rsid w:val="00E77B94"/>
    <w:rsid w:val="00E8029A"/>
    <w:rsid w:val="00E80DC1"/>
    <w:rsid w:val="00E8291D"/>
    <w:rsid w:val="00E82C75"/>
    <w:rsid w:val="00E82CFE"/>
    <w:rsid w:val="00E8434D"/>
    <w:rsid w:val="00E850EA"/>
    <w:rsid w:val="00E8586C"/>
    <w:rsid w:val="00E85EA8"/>
    <w:rsid w:val="00E8680A"/>
    <w:rsid w:val="00E872F9"/>
    <w:rsid w:val="00E90662"/>
    <w:rsid w:val="00E9110C"/>
    <w:rsid w:val="00E91642"/>
    <w:rsid w:val="00E92168"/>
    <w:rsid w:val="00E9389D"/>
    <w:rsid w:val="00E93DBB"/>
    <w:rsid w:val="00E942DA"/>
    <w:rsid w:val="00E9495F"/>
    <w:rsid w:val="00E94A65"/>
    <w:rsid w:val="00E952E6"/>
    <w:rsid w:val="00E96398"/>
    <w:rsid w:val="00EA08B1"/>
    <w:rsid w:val="00EA1C63"/>
    <w:rsid w:val="00EA2B5F"/>
    <w:rsid w:val="00EA4EDB"/>
    <w:rsid w:val="00EA7EDD"/>
    <w:rsid w:val="00EB1E31"/>
    <w:rsid w:val="00EB2823"/>
    <w:rsid w:val="00EB3102"/>
    <w:rsid w:val="00EB64B2"/>
    <w:rsid w:val="00EB719E"/>
    <w:rsid w:val="00EC0150"/>
    <w:rsid w:val="00EC1219"/>
    <w:rsid w:val="00EC6876"/>
    <w:rsid w:val="00ED083C"/>
    <w:rsid w:val="00ED2387"/>
    <w:rsid w:val="00ED2DF4"/>
    <w:rsid w:val="00ED44E8"/>
    <w:rsid w:val="00ED5447"/>
    <w:rsid w:val="00ED5F84"/>
    <w:rsid w:val="00ED6306"/>
    <w:rsid w:val="00ED6CE4"/>
    <w:rsid w:val="00EE1A94"/>
    <w:rsid w:val="00EE49FD"/>
    <w:rsid w:val="00EE631B"/>
    <w:rsid w:val="00EE6E44"/>
    <w:rsid w:val="00EF021D"/>
    <w:rsid w:val="00EF02EA"/>
    <w:rsid w:val="00EF34CE"/>
    <w:rsid w:val="00EF4C82"/>
    <w:rsid w:val="00EF4D2A"/>
    <w:rsid w:val="00EF583B"/>
    <w:rsid w:val="00EF5F19"/>
    <w:rsid w:val="00F02A38"/>
    <w:rsid w:val="00F04A75"/>
    <w:rsid w:val="00F04D76"/>
    <w:rsid w:val="00F05971"/>
    <w:rsid w:val="00F05D13"/>
    <w:rsid w:val="00F066A3"/>
    <w:rsid w:val="00F06ED7"/>
    <w:rsid w:val="00F0789B"/>
    <w:rsid w:val="00F15313"/>
    <w:rsid w:val="00F17D29"/>
    <w:rsid w:val="00F20F8D"/>
    <w:rsid w:val="00F21B6A"/>
    <w:rsid w:val="00F23BA0"/>
    <w:rsid w:val="00F23BF9"/>
    <w:rsid w:val="00F23E45"/>
    <w:rsid w:val="00F23EFD"/>
    <w:rsid w:val="00F24B1B"/>
    <w:rsid w:val="00F263C2"/>
    <w:rsid w:val="00F27AF2"/>
    <w:rsid w:val="00F27FC6"/>
    <w:rsid w:val="00F30D4E"/>
    <w:rsid w:val="00F33688"/>
    <w:rsid w:val="00F33BD7"/>
    <w:rsid w:val="00F34334"/>
    <w:rsid w:val="00F35803"/>
    <w:rsid w:val="00F360D6"/>
    <w:rsid w:val="00F37B49"/>
    <w:rsid w:val="00F4106E"/>
    <w:rsid w:val="00F41B55"/>
    <w:rsid w:val="00F427C0"/>
    <w:rsid w:val="00F43BE0"/>
    <w:rsid w:val="00F449A0"/>
    <w:rsid w:val="00F44E6C"/>
    <w:rsid w:val="00F458EF"/>
    <w:rsid w:val="00F4621B"/>
    <w:rsid w:val="00F47724"/>
    <w:rsid w:val="00F509C2"/>
    <w:rsid w:val="00F5217C"/>
    <w:rsid w:val="00F52E66"/>
    <w:rsid w:val="00F5309A"/>
    <w:rsid w:val="00F5313E"/>
    <w:rsid w:val="00F542FD"/>
    <w:rsid w:val="00F54E16"/>
    <w:rsid w:val="00F55735"/>
    <w:rsid w:val="00F57DDE"/>
    <w:rsid w:val="00F60E9A"/>
    <w:rsid w:val="00F612C8"/>
    <w:rsid w:val="00F617ED"/>
    <w:rsid w:val="00F63CD0"/>
    <w:rsid w:val="00F64948"/>
    <w:rsid w:val="00F657E5"/>
    <w:rsid w:val="00F65B96"/>
    <w:rsid w:val="00F65D79"/>
    <w:rsid w:val="00F70334"/>
    <w:rsid w:val="00F707C0"/>
    <w:rsid w:val="00F70863"/>
    <w:rsid w:val="00F7156E"/>
    <w:rsid w:val="00F715E1"/>
    <w:rsid w:val="00F72D8E"/>
    <w:rsid w:val="00F73371"/>
    <w:rsid w:val="00F73649"/>
    <w:rsid w:val="00F73BD3"/>
    <w:rsid w:val="00F7421D"/>
    <w:rsid w:val="00F74F41"/>
    <w:rsid w:val="00F77548"/>
    <w:rsid w:val="00F77599"/>
    <w:rsid w:val="00F7784E"/>
    <w:rsid w:val="00F83BE4"/>
    <w:rsid w:val="00F86B85"/>
    <w:rsid w:val="00F904F4"/>
    <w:rsid w:val="00F92612"/>
    <w:rsid w:val="00F92FE7"/>
    <w:rsid w:val="00F934B7"/>
    <w:rsid w:val="00F93910"/>
    <w:rsid w:val="00F94149"/>
    <w:rsid w:val="00F941C5"/>
    <w:rsid w:val="00F9484D"/>
    <w:rsid w:val="00F95197"/>
    <w:rsid w:val="00FA0572"/>
    <w:rsid w:val="00FA315A"/>
    <w:rsid w:val="00FA48CD"/>
    <w:rsid w:val="00FA714F"/>
    <w:rsid w:val="00FB0474"/>
    <w:rsid w:val="00FB0F06"/>
    <w:rsid w:val="00FB40BC"/>
    <w:rsid w:val="00FB4C94"/>
    <w:rsid w:val="00FB5243"/>
    <w:rsid w:val="00FB576D"/>
    <w:rsid w:val="00FB61E8"/>
    <w:rsid w:val="00FB6236"/>
    <w:rsid w:val="00FB6722"/>
    <w:rsid w:val="00FB6982"/>
    <w:rsid w:val="00FB6BEA"/>
    <w:rsid w:val="00FB6D2C"/>
    <w:rsid w:val="00FC1893"/>
    <w:rsid w:val="00FC1B63"/>
    <w:rsid w:val="00FC26A3"/>
    <w:rsid w:val="00FC3286"/>
    <w:rsid w:val="00FC5DD9"/>
    <w:rsid w:val="00FC66B6"/>
    <w:rsid w:val="00FC74D3"/>
    <w:rsid w:val="00FD095D"/>
    <w:rsid w:val="00FD2002"/>
    <w:rsid w:val="00FD2CF0"/>
    <w:rsid w:val="00FD3C92"/>
    <w:rsid w:val="00FD48B0"/>
    <w:rsid w:val="00FD52DA"/>
    <w:rsid w:val="00FE1D14"/>
    <w:rsid w:val="00FE1DB3"/>
    <w:rsid w:val="00FE233E"/>
    <w:rsid w:val="00FE2BDD"/>
    <w:rsid w:val="00FE6B58"/>
    <w:rsid w:val="00FE703F"/>
    <w:rsid w:val="00FE73A4"/>
    <w:rsid w:val="00FF225E"/>
    <w:rsid w:val="00FF39EF"/>
    <w:rsid w:val="00FF617B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0EEA5"/>
  <w15:docId w15:val="{043990F5-9C77-4B89-BDEC-6937D7D8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FE233E"/>
    <w:pPr>
      <w:widowControl w:val="0"/>
      <w:autoSpaceDE w:val="0"/>
      <w:autoSpaceDN w:val="0"/>
      <w:adjustRightInd w:val="0"/>
      <w:spacing w:before="69" w:after="0" w:line="240" w:lineRule="auto"/>
      <w:ind w:left="680"/>
      <w:outlineLvl w:val="0"/>
    </w:pPr>
    <w:rPr>
      <w:rFonts w:ascii="Arial" w:eastAsiaTheme="minorEastAsia" w:hAnsi="Arial" w:cs="Arial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1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71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7156E"/>
    <w:rPr>
      <w:rFonts w:ascii="Arial" w:eastAsia="Arial" w:hAnsi="Arial" w:cs="Arial"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53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3D6"/>
  </w:style>
  <w:style w:type="paragraph" w:styleId="Footer">
    <w:name w:val="footer"/>
    <w:basedOn w:val="Normal"/>
    <w:link w:val="FooterChar"/>
    <w:uiPriority w:val="99"/>
    <w:unhideWhenUsed/>
    <w:rsid w:val="002453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D6"/>
  </w:style>
  <w:style w:type="table" w:styleId="TableGrid">
    <w:name w:val="Table Grid"/>
    <w:basedOn w:val="TableNormal"/>
    <w:uiPriority w:val="39"/>
    <w:rsid w:val="0010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FE233E"/>
    <w:rPr>
      <w:rFonts w:ascii="Arial" w:eastAsiaTheme="minorEastAsia" w:hAnsi="Arial" w:cs="Arial"/>
      <w:b/>
      <w:bCs/>
      <w:sz w:val="24"/>
      <w:szCs w:val="24"/>
      <w:lang w:eastAsia="el-GR"/>
    </w:rPr>
  </w:style>
  <w:style w:type="paragraph" w:customStyle="1" w:styleId="TableParagraph">
    <w:name w:val="Table Paragraph"/>
    <w:basedOn w:val="Normal"/>
    <w:uiPriority w:val="1"/>
    <w:qFormat/>
    <w:rsid w:val="00811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0C4634"/>
    <w:pPr>
      <w:ind w:left="720"/>
      <w:contextualSpacing/>
    </w:pPr>
    <w:rPr>
      <w:rFonts w:ascii="Arial" w:eastAsia="Calibri" w:hAnsi="Arial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0C753C"/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C753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0C75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C7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753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0C753C"/>
    <w:rPr>
      <w:rFonts w:ascii="Arial" w:eastAsia="Arial Unicode MS" w:hAnsi="Arial" w:cs="Arial"/>
      <w:vertAlign w:val="superscript"/>
    </w:rPr>
  </w:style>
  <w:style w:type="character" w:styleId="Hyperlink">
    <w:name w:val="Hyperlink"/>
    <w:basedOn w:val="DefaultParagraphFont"/>
    <w:uiPriority w:val="99"/>
    <w:unhideWhenUsed/>
    <w:rsid w:val="003C6A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1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9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9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54B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C7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B46C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43C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5BA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41F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image" Target="media/image40.wmf"/><Relationship Id="rId26" Type="http://schemas.openxmlformats.org/officeDocument/2006/relationships/image" Target="media/image7.emf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image" Target="media/image4.wmf"/><Relationship Id="rId25" Type="http://schemas.openxmlformats.org/officeDocument/2006/relationships/hyperlink" Target="mailto:gerasimos.mouzakis@alpha.g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0.wmf"/><Relationship Id="rId20" Type="http://schemas.openxmlformats.org/officeDocument/2006/relationships/image" Target="media/image50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eirini.adamopoulou@alpha.gr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0.emf"/><Relationship Id="rId23" Type="http://schemas.openxmlformats.org/officeDocument/2006/relationships/hyperlink" Target="mailto:panayotis.kapopoulos@alpha.gr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image" Target="media/image60.wmf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CF3E8397555499BE044A8B8736E77" ma:contentTypeVersion="0" ma:contentTypeDescription="Create a new document." ma:contentTypeScope="" ma:versionID="4cda92fd44fb0dad348983d73dbf27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85d8ddd1-f1ac-4a03-b921-f3707584cd99" origin="userSelected">
  <element uid="9b837078-1873-43a7-b123-90c6457d5a93" value=""/>
  <element uid="3316aa8e-0f94-416d-861a-3773e8d4f850" value=""/>
</sisl>
</file>

<file path=customXml/itemProps1.xml><?xml version="1.0" encoding="utf-8"?>
<ds:datastoreItem xmlns:ds="http://schemas.openxmlformats.org/officeDocument/2006/customXml" ds:itemID="{59255AAC-F39D-4FAE-8953-FEB5B7AC2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DAC51-0C9E-4D6E-9BFB-5A10066481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5956FF-C535-4E8D-BF42-1E37D8F5D0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DB0C37-31C9-4CE3-8FBC-1E88573B7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96FC8BE-9196-420A-BD92-0CE8CE4D081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1398</Words>
  <Characters>7970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</dc:creator>
  <cp:lastModifiedBy>Kostats Sarris</cp:lastModifiedBy>
  <cp:revision>2</cp:revision>
  <cp:lastPrinted>2023-09-14T08:27:00Z</cp:lastPrinted>
  <dcterms:created xsi:type="dcterms:W3CDTF">2023-09-15T09:42:00Z</dcterms:created>
  <dcterms:modified xsi:type="dcterms:W3CDTF">2023-09-15T09:42:00Z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0x010100893CF3E8397555499BE044A8B8736E77</vt:lpwstr>
  </property>
  <property fmtid="{D5CDD505-2E9C-101B-9397-08002B2CF9AE}" pid="3" name="docIndexRef">
    <vt:lpwstr>ad828cb2-5136-4280-a204-443a9ca24e46</vt:lpwstr>
  </property>
  <property fmtid="{D5CDD505-2E9C-101B-9397-08002B2CF9AE}" pid="4" name="bjSaver">
    <vt:lpwstr>LTCvLEH+bFem4gQjX/1Zy+m26iQSmRUJ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policy="85d8ddd1-f1ac-4a03-b921-f3707584cd99" origin="userSelected" xmlns="http://www.boldonj</vt:lpwstr>
  </property>
  <property fmtid="{D5CDD505-2E9C-101B-9397-08002B2CF9AE}" pid="6" name="bjDocumentLabelXML-0">
    <vt:lpwstr>ames.com/2008/01/sie/internal/label"&gt;&lt;element uid="9b837078-1873-43a7-b123-90c6457d5a93" value="" /&gt;&lt;element uid="3316aa8e-0f94-416d-861a-3773e8d4f850" value="" /&gt;&lt;/sisl&gt;</vt:lpwstr>
  </property>
  <property fmtid="{D5CDD505-2E9C-101B-9397-08002B2CF9AE}" pid="7" name="bjDocumentSecurityLabel">
    <vt:lpwstr>ΔΗΜΟΣΙΟ (PUBLIC) </vt:lpwstr>
  </property>
  <property fmtid="{D5CDD505-2E9C-101B-9397-08002B2CF9AE}" pid="8" name="MSIP_Label_3b8d3c1f-739d-4b15-82f9-3af0fe19718a_Enabled">
    <vt:lpwstr>true</vt:lpwstr>
  </property>
  <property fmtid="{D5CDD505-2E9C-101B-9397-08002B2CF9AE}" pid="9" name="MSIP_Label_3b8d3c1f-739d-4b15-82f9-3af0fe19718a_SetDate">
    <vt:lpwstr>2021-03-31T11:12:58Z</vt:lpwstr>
  </property>
  <property fmtid="{D5CDD505-2E9C-101B-9397-08002B2CF9AE}" pid="10" name="MSIP_Label_3b8d3c1f-739d-4b15-82f9-3af0fe19718a_Method">
    <vt:lpwstr>Standard</vt:lpwstr>
  </property>
  <property fmtid="{D5CDD505-2E9C-101B-9397-08002B2CF9AE}" pid="11" name="MSIP_Label_3b8d3c1f-739d-4b15-82f9-3af0fe19718a_Name">
    <vt:lpwstr>3b8d3c1f-739d-4b15-82f9-3af0fe19718a</vt:lpwstr>
  </property>
  <property fmtid="{D5CDD505-2E9C-101B-9397-08002B2CF9AE}" pid="12" name="MSIP_Label_3b8d3c1f-739d-4b15-82f9-3af0fe19718a_SiteId">
    <vt:lpwstr>c80515ef-93c1-429d-87e1-d66eb567b009</vt:lpwstr>
  </property>
  <property fmtid="{D5CDD505-2E9C-101B-9397-08002B2CF9AE}" pid="13" name="MSIP_Label_3b8d3c1f-739d-4b15-82f9-3af0fe19718a_ActionId">
    <vt:lpwstr>17ff41c6-c539-43a7-b4fe-6f7eae7d0875</vt:lpwstr>
  </property>
  <property fmtid="{D5CDD505-2E9C-101B-9397-08002B2CF9AE}" pid="14" name="MSIP_Label_3b8d3c1f-739d-4b15-82f9-3af0fe19718a_ContentBits">
    <vt:lpwstr>0</vt:lpwstr>
  </property>
</Properties>
</file>